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color w:val="000000"/>
          <w:sz w:val="24"/>
          <w:szCs w:val="24"/>
        </w:rPr>
        <w:t>«УТВЕРЖДАЮ»</w:t>
      </w: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color w:val="000000"/>
          <w:sz w:val="24"/>
          <w:szCs w:val="24"/>
        </w:rPr>
        <w:t>Директор        И.В. Старченко</w:t>
      </w: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_________________________________,</w:t>
      </w:r>
      <w:r w:rsidRPr="004C5B24">
        <w:rPr>
          <w:rFonts w:ascii="Times New Roman" w:eastAsia="Calibri" w:hAnsi="Times New Roman" w:cs="Times New Roman"/>
          <w:sz w:val="24"/>
          <w:szCs w:val="24"/>
        </w:rPr>
        <w:br/>
      </w:r>
      <w:r w:rsidRPr="004C5B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 №____от «___» __________ 2021г. </w:t>
      </w:r>
    </w:p>
    <w:p w:rsidR="004C5B24" w:rsidRPr="004C5B24" w:rsidRDefault="004C5B24" w:rsidP="004C5B24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Hlk85276472"/>
      <w:r w:rsidRPr="004C5B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План работы по организации работы и внедрению новых федеральных государственных образовательных стандартов</w:t>
      </w:r>
    </w:p>
    <w:p w:rsidR="004C5B24" w:rsidRPr="004C5B24" w:rsidRDefault="004C5B24" w:rsidP="004C5B24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263"/>
        <w:gridCol w:w="1420"/>
        <w:gridCol w:w="3129"/>
        <w:gridCol w:w="3137"/>
      </w:tblGrid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1" w:name="_Hlk85137384"/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Мероприятие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Сроки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Ответственный</w:t>
            </w:r>
            <w:proofErr w:type="spellEnd"/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Формы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подведения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итогов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документы</w:t>
            </w:r>
            <w:proofErr w:type="spellEnd"/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Создание рабочих групп по организации работы и внедрению новых федеральных государственных образовательных стандартов начального и основного общего образования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Сентябрь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Приказ о создании рабочих групп,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Положение о рабочей группе по организации работы и внедрению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Протоколы заседаний рабочих групп    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Изучение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 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>т 2021 года, создание методических материалов для проведения педагогических советов и родительских собраний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Сентябрь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октябрь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Методические материалы, презентации, памятки по внедрению </w:t>
            </w:r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и ООО</w:t>
            </w:r>
            <w:proofErr w:type="gramEnd"/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Анализ имеющихся условий для реализации новых ФГОС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Октябрь-ноябрь 2021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Председатели рабочих групп, заместитель директора по УР,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справка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Педагогический совет «Переход на новые федеральные государственные образовательные стандарты начального и основного общего образования»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Ноябрь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педагогического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совета</w:t>
            </w:r>
            <w:proofErr w:type="spellEnd"/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Разработка и утверждение образовательной программы начального общего образования (Приложение 1)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Ноябрь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2021 -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май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2022</w:t>
            </w:r>
            <w:r w:rsidRPr="004C5B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Председатель рабочей группы, заместитель директора по УР, курирующий вопросы начального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Разработка и утверждение образовательной программы основного общего образования (Приложение 2)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Ноябрь 2021 -май 2022(по отдельному плану)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Председатель рабочих групп, заместитель директора по УР, курирующий вопросы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Проведение общешкольных родительских собраний по вопросам перехода на новые образовательные стандарты для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родителей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будущих пятиклассников 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(если другие классы тоже переходят на новые стандарты, то планируем проведение собраний и для них)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Декабрь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Председатель рабочих групп, заместитель директора по УР, курирующий вопросы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родительского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собрания</w:t>
            </w:r>
            <w:proofErr w:type="spellEnd"/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Проведение общешкольных родительских собраний по вопросам перехода на новые образовательные стандарты для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родителей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будущих первоклассников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Март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2022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Председатель рабочей группы, заместитель директора по УР, курирующий вопросы начального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родительского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собрания</w:t>
            </w:r>
            <w:proofErr w:type="spellEnd"/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Разработка приказов, локальных актов,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регламентирующих введение ФГОС НОО и ФГОС ООО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До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31.05. </w:t>
            </w:r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2022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Председатели рабочих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Приказы, локальные акты и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т.д.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на 2022/23 учебный год.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Учебные планы НОО, ООО.</w:t>
            </w:r>
          </w:p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Планы внеурочной деятельности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Актуализация планов ВШК, ВСОКО, методической работы, плана работы ОО в соответствии с новыми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на 2022/2023 учебный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До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31.08.2022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Планы работы школы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Внесение в план-график курсовой подготовки педагогических кадров курсы в соответствии с новыми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, прохождение педагогами курсов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течение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План-график курсовой подготовки</w:t>
            </w:r>
          </w:p>
        </w:tc>
      </w:tr>
      <w:tr w:rsidR="004C5B24" w:rsidRPr="004C5B24" w:rsidTr="004C5B24"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ОО информации о переходе на новые ФГОС НОО </w:t>
            </w: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течение</w:t>
            </w:r>
            <w:proofErr w:type="spellEnd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Председатели рабочих групп, заместитель директора по УР, курирующие вопросы начального и основного общего образования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Размещение информационных и методических материалов</w:t>
            </w:r>
          </w:p>
        </w:tc>
      </w:tr>
      <w:bookmarkEnd w:id="0"/>
      <w:bookmarkEnd w:id="1"/>
    </w:tbl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F5496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Приложение</w:t>
      </w:r>
      <w:proofErr w:type="gramStart"/>
      <w:r w:rsidRPr="004C5B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</w:t>
      </w:r>
      <w:proofErr w:type="gramEnd"/>
    </w:p>
    <w:p w:rsidR="004C5B24" w:rsidRPr="004C5B24" w:rsidRDefault="004C5B24" w:rsidP="004C5B24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b/>
          <w:bCs/>
          <w:sz w:val="24"/>
          <w:szCs w:val="24"/>
        </w:rPr>
        <w:t>План разработки образовательной программы начального общего образования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39"/>
        <w:gridCol w:w="1296"/>
        <w:gridCol w:w="3159"/>
        <w:gridCol w:w="3155"/>
      </w:tblGrid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5B24">
              <w:rPr>
                <w:rFonts w:ascii="Times New Roman" w:hAnsi="Times New Roman"/>
                <w:b/>
                <w:bCs/>
                <w:sz w:val="24"/>
                <w:szCs w:val="24"/>
              </w:rPr>
              <w:t>Ноябрь 2021 -май 2022</w:t>
            </w: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Раздел/подраздел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ООП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>, задействованные лица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Целевой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Пояснительная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записка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обучающимися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программы начального общего образования;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Система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оценки достижения планируемых результатов освоения программы начального общего образования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Содержательный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Рабочие программы учебных предметов, учебных курсов, учебных модулей;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30.04.2022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учителя-предметники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Рабочие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программы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внеурочной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30.04.2022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ВР, учителя внеурочной деятельности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Программа формирования универсальных учебных действий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у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обучающихся;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Рабочая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программа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воспитания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Организационный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Учебный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план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Собрать заявления с родителей на выбор родного языка (в регионах), на модуль ОРКСЭ</w:t>
            </w: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План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внеурочной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;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Календарный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учебный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график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Календарный план воспитательной работы, содержащий </w:t>
            </w: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перечень событий и мероприятий воспитательной направленности, которые организуются и проводятся Организацией или в которых Организация принимает участие в учебном году или периоде обучения;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Характеристика условий реализации программы начального общего образования в соответствии с требованиями ФГОС.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УР, заместитель директора по АХЧ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B24" w:rsidRPr="004C5B24" w:rsidRDefault="004C5B24" w:rsidP="004C5B24">
      <w:pPr>
        <w:keepNext/>
        <w:keepLine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noProof/>
          <w:color w:val="2F5496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5B24" w:rsidRPr="004C5B24" w:rsidRDefault="004C5B24" w:rsidP="004C5B2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2" w:name="_GoBack"/>
      <w:bookmarkEnd w:id="2"/>
      <w:r w:rsidRPr="004C5B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Приложение 2</w:t>
      </w:r>
    </w:p>
    <w:p w:rsidR="004C5B24" w:rsidRPr="004C5B24" w:rsidRDefault="004C5B24" w:rsidP="004C5B24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C5B24">
        <w:rPr>
          <w:rFonts w:ascii="Times New Roman" w:eastAsia="Calibri" w:hAnsi="Times New Roman" w:cs="Times New Roman"/>
          <w:b/>
          <w:bCs/>
          <w:sz w:val="24"/>
          <w:szCs w:val="24"/>
        </w:rPr>
        <w:t>План разработки образовательной программы основного общего образования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39"/>
        <w:gridCol w:w="1296"/>
        <w:gridCol w:w="3159"/>
        <w:gridCol w:w="3155"/>
      </w:tblGrid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5B24">
              <w:rPr>
                <w:rFonts w:ascii="Times New Roman" w:hAnsi="Times New Roman"/>
                <w:b/>
                <w:bCs/>
                <w:sz w:val="24"/>
                <w:szCs w:val="24"/>
              </w:rPr>
              <w:t>Ноябрь 2021 -май 2022</w:t>
            </w: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Раздел/подраздел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 xml:space="preserve"> ООП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B2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4C5B24">
              <w:rPr>
                <w:rFonts w:ascii="Times New Roman" w:hAnsi="Times New Roman"/>
                <w:sz w:val="24"/>
                <w:szCs w:val="24"/>
              </w:rPr>
              <w:t>, задействованные лица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Целевой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Пояснительная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записка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Планируемые результаты освоения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программы основного общего образования;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Система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оценки достижения планируемых результатов освоения программы основного общего образования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Содержательный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Рабочие программы учебных предметов, учебных курсов, учебных модулей;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30.04.2022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учителя-предметники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Рабочие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программы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внеурочной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30.04.2022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ВР, учителя внеурочной деятельности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Программа формирования универсальных учебных действий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>у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обучающихся;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Рабочая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программа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воспитания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Программа коррекционной работы (разрабатывается при наличии в Организации </w:t>
            </w:r>
            <w:proofErr w:type="gram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с ОВЗ).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1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Организационный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раздел</w:t>
            </w:r>
            <w:proofErr w:type="spellEnd"/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Учебный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план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Собрать заявления с родителей на выбор родного языка (в регионах), на модуль ОРКСЭ</w:t>
            </w: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План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внеурочной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;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val="en-US"/>
              </w:rPr>
            </w:pP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Календарный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учебный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график</w:t>
            </w:r>
            <w:proofErr w:type="spellEnd"/>
            <w:r w:rsidRPr="004C5B24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4C5B24">
              <w:rPr>
                <w:rFonts w:ascii="Times New Roman" w:hAnsi="Times New Roman"/>
                <w:sz w:val="24"/>
                <w:szCs w:val="24"/>
              </w:rPr>
              <w:lastRenderedPageBreak/>
              <w:t>УР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Календарный план воспитательной работы, содержащий перечень событий и мероприятий воспитательной направленности, которые организуются и проводятся Организацией или в которых Организация принимает участие в учебном году или периоде обучения;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B24" w:rsidRPr="004C5B24" w:rsidTr="004C5B24"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color w:val="333333"/>
                <w:sz w:val="24"/>
                <w:szCs w:val="24"/>
                <w:u w:val="single"/>
              </w:rPr>
            </w:pPr>
            <w:r w:rsidRPr="004C5B2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Характеристика условий реализации программы основного общего образования, в том числе адаптированной, в соответствии с требованиями ФГОС.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До 31.05.2022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C5B24">
              <w:rPr>
                <w:rFonts w:ascii="Times New Roman" w:hAnsi="Times New Roman"/>
                <w:sz w:val="24"/>
                <w:szCs w:val="24"/>
              </w:rPr>
              <w:t>Заместитель директора по УР, заместитель директора по АХЧ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24" w:rsidRPr="004C5B24" w:rsidRDefault="004C5B24" w:rsidP="004C5B2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B24" w:rsidRPr="004C5B24" w:rsidRDefault="004C5B24" w:rsidP="004C5B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C5B24" w:rsidRPr="004C5B24" w:rsidSect="004C5B24">
          <w:pgSz w:w="16839" w:h="11907" w:orient="landscape"/>
          <w:pgMar w:top="851" w:right="1440" w:bottom="1440" w:left="1440" w:header="720" w:footer="720" w:gutter="0"/>
          <w:cols w:space="720"/>
        </w:sectPr>
      </w:pPr>
    </w:p>
    <w:p w:rsidR="00AD02DB" w:rsidRDefault="00AD02DB"/>
    <w:sectPr w:rsidR="00AD0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B24"/>
    <w:rsid w:val="004C5B24"/>
    <w:rsid w:val="00AD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1</cp:revision>
  <dcterms:created xsi:type="dcterms:W3CDTF">2022-01-22T04:13:00Z</dcterms:created>
  <dcterms:modified xsi:type="dcterms:W3CDTF">2022-01-22T04:15:00Z</dcterms:modified>
</cp:coreProperties>
</file>