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144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6677AF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6677AF" w:rsidRPr="006677AF">
        <w:rPr>
          <w:rFonts w:ascii="Times New Roman" w:eastAsia="Times New Roman" w:hAnsi="Times New Roman" w:cs="Times New Roman"/>
          <w:b/>
          <w:sz w:val="26"/>
        </w:rPr>
        <w:t>комиссии по урегулированию споров</w:t>
      </w:r>
      <w:r w:rsidR="006677AF" w:rsidRPr="006677AF">
        <w:rPr>
          <w:rFonts w:ascii="Times New Roman" w:eastAsia="Times New Roman" w:hAnsi="Times New Roman" w:cs="Times New Roman"/>
          <w:b/>
          <w:sz w:val="26"/>
        </w:rPr>
        <w:br/>
        <w:t>между участниками образовательных отношений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proofErr w:type="gram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344889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C43E23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C43E23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C43E23">
        <w:rPr>
          <w:rFonts w:ascii="Times New Roman" w:hAnsi="Times New Roman" w:cs="Times New Roman"/>
          <w:sz w:val="26"/>
          <w:szCs w:val="26"/>
        </w:rPr>
        <w:t xml:space="preserve">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20.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6677A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677A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 xml:space="preserve">, решения Совета родителей  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.2021 г.</w:t>
      </w:r>
      <w:proofErr w:type="gramStart"/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Совета обучающихся 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г.  протокол №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>о комиссии по урегулированию споров между участниками образовательных отношений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proofErr w:type="gram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144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53416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ab/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     </w:t>
      </w:r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56F4D" w:rsidRPr="00986DBB">
        <w:rPr>
          <w:u w:val="single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Советом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</w:t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4E2213">
        <w:rPr>
          <w:rFonts w:hAnsi="Times New Roman" w:cs="Times New Roman"/>
          <w:color w:val="000000"/>
          <w:sz w:val="24"/>
          <w:szCs w:val="24"/>
        </w:rPr>
        <w:t>С</w:t>
      </w:r>
      <w:r w:rsidR="00A56F4D">
        <w:rPr>
          <w:rFonts w:hAnsi="Times New Roman" w:cs="Times New Roman"/>
          <w:color w:val="000000"/>
          <w:sz w:val="24"/>
          <w:szCs w:val="24"/>
        </w:rPr>
        <w:t>оветом</w:t>
      </w:r>
      <w:r w:rsidR="00A56F4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56F4D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56F4D" w:rsidRPr="00344889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534169">
        <w:rPr>
          <w:rFonts w:ascii="Times New Roman" w:hAnsi="Times New Roman" w:cs="Times New Roman"/>
          <w:sz w:val="26"/>
          <w:szCs w:val="26"/>
        </w:rPr>
        <w:t>О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534169">
        <w:rPr>
          <w:rFonts w:ascii="Times New Roman" w:hAnsi="Times New Roman" w:cs="Times New Roman"/>
          <w:sz w:val="26"/>
          <w:szCs w:val="26"/>
        </w:rPr>
        <w:t>О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br/>
      </w:r>
      <w:r w:rsidR="00A56F4D">
        <w:br/>
      </w:r>
      <w:r w:rsidRPr="00344889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 (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1)</w:t>
      </w:r>
      <w:r w:rsidR="00534169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1)</w:t>
      </w:r>
    </w:p>
    <w:p w:rsidR="00DD0D77" w:rsidRPr="00344889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6677AF" w:rsidRPr="006677AF">
        <w:rPr>
          <w:rFonts w:ascii="Times New Roman" w:eastAsia="Times New Roman" w:hAnsi="Times New Roman" w:cs="Times New Roman"/>
          <w:b/>
          <w:sz w:val="26"/>
        </w:rPr>
        <w:t>комиссии по урегулированию споров</w:t>
      </w:r>
      <w:r w:rsidR="006677AF" w:rsidRPr="006677AF">
        <w:rPr>
          <w:rFonts w:ascii="Times New Roman" w:eastAsia="Times New Roman" w:hAnsi="Times New Roman" w:cs="Times New Roman"/>
          <w:b/>
          <w:sz w:val="26"/>
        </w:rPr>
        <w:br/>
        <w:t>между участниками образовательных отношений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24B50" w:rsidRPr="00D24B50" w:rsidRDefault="00D24B50" w:rsidP="00D24B5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6677AF">
        <w:rPr>
          <w:rFonts w:ascii="Times New Roman" w:hAnsi="Times New Roman" w:cs="Times New Roman"/>
          <w:sz w:val="26"/>
          <w:szCs w:val="26"/>
        </w:rPr>
        <w:t>комиссии по урегулированию споров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  <w:t>между участниками образовательных отношений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 w:rsidR="00B2485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B24857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 </w:t>
      </w:r>
      <w:r w:rsidR="00F664F2">
        <w:rPr>
          <w:rFonts w:ascii="Times New Roman" w:hAnsi="Times New Roman" w:cs="Times New Roman"/>
          <w:color w:val="000000"/>
          <w:sz w:val="26"/>
          <w:szCs w:val="26"/>
        </w:rPr>
        <w:t>регламентирует порядок создания, организации работы, принятия решений комиссией по урегулированию споров между участниками образовательных отношений (далее – Комиссия) .</w:t>
      </w:r>
    </w:p>
    <w:p w:rsidR="006677AF" w:rsidRPr="00F664F2" w:rsidRDefault="00D24B50" w:rsidP="00F664F2">
      <w:pPr>
        <w:widowControl w:val="0"/>
        <w:spacing w:line="36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Настоящее Положение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proofErr w:type="gramStart"/>
      <w:r w:rsidR="00F664F2">
        <w:rPr>
          <w:rFonts w:ascii="Times New Roman" w:hAnsi="Times New Roman" w:cs="Times New Roman"/>
          <w:sz w:val="26"/>
          <w:szCs w:val="26"/>
        </w:rPr>
        <w:t>-</w:t>
      </w:r>
      <w:r w:rsidR="00DD0D77" w:rsidRPr="00B27D9F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="00DD0D77" w:rsidRPr="00B27D9F">
        <w:rPr>
          <w:rFonts w:ascii="Times New Roman" w:hAnsi="Times New Roman" w:cs="Times New Roman"/>
          <w:sz w:val="26"/>
          <w:szCs w:val="26"/>
        </w:rPr>
        <w:t>едеральным законом от 29.12.2012 № 273-ФЗ «Об образовании в Российской Федерации»,</w:t>
      </w:r>
      <w:r w:rsidR="00F664F2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>-</w:t>
      </w:r>
      <w:r w:rsidR="00F664F2">
        <w:rPr>
          <w:rFonts w:ascii="Times New Roman" w:hAnsi="Times New Roman" w:cs="Times New Roman"/>
          <w:sz w:val="26"/>
          <w:szCs w:val="26"/>
        </w:rPr>
        <w:t xml:space="preserve"> приказом Министерства образования и науки Российской Федерации от 15.03.2013 г. № 185 ( в ред. От 21.04.2016 г. № 453) «Об утверждении Порядка применения к обучающимся и снятия с обучающихся мер дисциплинарного взыскания».</w:t>
      </w:r>
    </w:p>
    <w:p w:rsidR="00F664F2" w:rsidRDefault="00F664F2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. Комиссия по урегулированию споров между участниками образовательных отношений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омиссия) создается в целях урегулирования разногласий между участниками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образовательных отношений по вопросам реализации права на образование,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случаях возникновения конфликта интересов </w:t>
      </w:r>
    </w:p>
    <w:p w:rsidR="00F664F2" w:rsidRDefault="00F664F2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77AF" w:rsidRPr="006677AF" w:rsidRDefault="006677AF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педагогического работника, применения локальных нормативных актов, обжалования решений о применении к </w:t>
      </w:r>
      <w:proofErr w:type="gramStart"/>
      <w:r w:rsidRPr="006677AF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дисциплинарного взыскания.</w:t>
      </w:r>
    </w:p>
    <w:p w:rsidR="006677AF" w:rsidRPr="006677AF" w:rsidRDefault="00F664F2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. В своей деятельности комиссия руководствуется законодательством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Федерации, включая нормативные правовые акты </w:t>
      </w:r>
      <w:r>
        <w:rPr>
          <w:rFonts w:ascii="Times New Roman" w:hAnsi="Times New Roman" w:cs="Times New Roman"/>
          <w:color w:val="000000"/>
          <w:sz w:val="26"/>
          <w:szCs w:val="26"/>
        </w:rPr>
        <w:t>Приморского края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держащие нормы, регулирующие отношения в сфере образования, локальными нормативными актами школы и настоящим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оложением.</w:t>
      </w:r>
    </w:p>
    <w:p w:rsidR="00F664F2" w:rsidRDefault="00F664F2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80220">
        <w:rPr>
          <w:rFonts w:ascii="Times New Roman" w:hAnsi="Times New Roman" w:cs="Times New Roman"/>
          <w:color w:val="000000"/>
          <w:sz w:val="26"/>
          <w:szCs w:val="26"/>
        </w:rPr>
        <w:t>В настоящем Положении используются следующие основные понятия:</w:t>
      </w:r>
    </w:p>
    <w:p w:rsidR="00280220" w:rsidRDefault="00280220" w:rsidP="0028022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80220">
        <w:rPr>
          <w:rFonts w:ascii="Times New Roman" w:hAnsi="Times New Roman" w:cs="Times New Roman"/>
          <w:b/>
          <w:color w:val="000000"/>
          <w:sz w:val="26"/>
          <w:szCs w:val="26"/>
        </w:rPr>
        <w:t>участники образовательных отношений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Pr="006677AF">
        <w:rPr>
          <w:rFonts w:ascii="Times New Roman" w:hAnsi="Times New Roman" w:cs="Times New Roman"/>
          <w:color w:val="000000"/>
          <w:sz w:val="26"/>
          <w:szCs w:val="26"/>
        </w:rPr>
        <w:t>обучающиеся, родители (законные представители)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7AF">
        <w:rPr>
          <w:rFonts w:ascii="Times New Roman" w:hAnsi="Times New Roman" w:cs="Times New Roman"/>
          <w:color w:val="000000"/>
          <w:sz w:val="26"/>
          <w:szCs w:val="26"/>
        </w:rPr>
        <w:t>несовершеннолетних обучающихся, педагогические работники и их представители, школа в лице директора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80220" w:rsidRDefault="00280220" w:rsidP="0028022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80220">
        <w:rPr>
          <w:rFonts w:ascii="Times New Roman" w:hAnsi="Times New Roman" w:cs="Times New Roman"/>
          <w:b/>
          <w:color w:val="000000"/>
          <w:sz w:val="26"/>
          <w:szCs w:val="26"/>
        </w:rPr>
        <w:t>стороны спора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субъекты образовательных отношений, желающие  урегулировать  разногласия с помощью процедуры урегулирования споров комиссией.</w:t>
      </w:r>
    </w:p>
    <w:p w:rsidR="00280220" w:rsidRDefault="00280220" w:rsidP="0028022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80220">
        <w:rPr>
          <w:rFonts w:ascii="Times New Roman" w:hAnsi="Times New Roman" w:cs="Times New Roman"/>
          <w:b/>
          <w:color w:val="000000"/>
          <w:sz w:val="26"/>
          <w:szCs w:val="26"/>
        </w:rPr>
        <w:t>Комиссия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 выборный коллегиальный орган, привлекаемый участниками образовательных отношений в качестве посредников в урегулировании спора для содействия в выработке сторонами решения по существу спора;</w:t>
      </w:r>
    </w:p>
    <w:p w:rsidR="00280220" w:rsidRDefault="00280220" w:rsidP="0028022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280220">
        <w:rPr>
          <w:rFonts w:ascii="Times New Roman" w:hAnsi="Times New Roman" w:cs="Times New Roman"/>
          <w:b/>
          <w:color w:val="000000"/>
          <w:sz w:val="26"/>
          <w:szCs w:val="26"/>
        </w:rPr>
        <w:t>решение Комиссии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урегулированию споров - письменное решение, принятое путем голосования членов Комиссии в результате применения процедуры урегулирования к спору или спорам, к отдельным разногласиям по спору.</w:t>
      </w:r>
    </w:p>
    <w:p w:rsidR="00280220" w:rsidRDefault="00280220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1.6. Процедура урегулирования спора между участниками образовательных отношений проводится при взаимном волеизъ</w:t>
      </w:r>
      <w:r w:rsidR="00230BE8">
        <w:rPr>
          <w:rFonts w:ascii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hAnsi="Times New Roman" w:cs="Times New Roman"/>
          <w:color w:val="000000"/>
          <w:sz w:val="26"/>
          <w:szCs w:val="26"/>
        </w:rPr>
        <w:t>влении сторон на основе принципов добровольности, конфи</w:t>
      </w:r>
      <w:r w:rsidR="00230BE8">
        <w:rPr>
          <w:rFonts w:ascii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hAnsi="Times New Roman" w:cs="Times New Roman"/>
          <w:color w:val="000000"/>
          <w:sz w:val="26"/>
          <w:szCs w:val="26"/>
        </w:rPr>
        <w:t>ен</w:t>
      </w:r>
      <w:r w:rsidR="00230BE8">
        <w:rPr>
          <w:rFonts w:ascii="Times New Roman" w:hAnsi="Times New Roman" w:cs="Times New Roman"/>
          <w:color w:val="000000"/>
          <w:sz w:val="26"/>
          <w:szCs w:val="26"/>
        </w:rPr>
        <w:t>ц</w:t>
      </w:r>
      <w:r>
        <w:rPr>
          <w:rFonts w:ascii="Times New Roman" w:hAnsi="Times New Roman" w:cs="Times New Roman"/>
          <w:color w:val="000000"/>
          <w:sz w:val="26"/>
          <w:szCs w:val="26"/>
        </w:rPr>
        <w:t>иальности, сотрудничества и равноправия сторон, беспристрастности и независимости членов Комиссии.</w:t>
      </w:r>
    </w:p>
    <w:p w:rsidR="00230BE8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1.7. При проведении процедуры урегулирования споров сохраняется конфиденциальность всей относящейся к указанной процедуре информации, за исключением случаев, предусмотренных федеральными законами, и случаев, если участники спора не договорились об ином. Члены Комиссии не вправе разглашать информацию, относящуюся к процедуре урегулирования споров и ставшую им известной при проведении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без согласия сторон спора.</w:t>
      </w:r>
    </w:p>
    <w:p w:rsid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                  </w:t>
      </w:r>
      <w:r w:rsidR="006677AF" w:rsidRPr="00230BE8">
        <w:rPr>
          <w:rFonts w:ascii="Times New Roman" w:hAnsi="Times New Roman" w:cs="Times New Roman"/>
          <w:b/>
          <w:sz w:val="26"/>
          <w:szCs w:val="26"/>
        </w:rPr>
        <w:t>2. Порядок создания комиссии</w:t>
      </w:r>
    </w:p>
    <w:p w:rsidR="00230BE8" w:rsidRPr="00230BE8" w:rsidRDefault="00230BE8" w:rsidP="006677AF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2.1. Комиссия создается в школе из равного числа представителей совершеннолетних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обучающихся, родителей (законных представителей)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несовершеннолетних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обучающихся,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работников школы в количестве не менее шести человек.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При отсутствии в школе на момент создания комиссии совершеннолетних обучающихся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комиссия создается из равного числа пре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дставителей родителей (законных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представителей)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несовершеннолетних обучающихся и работников школы в количестве не менее шести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человек.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2.2. Представители от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выбираются на заседании Совета обучающихся.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Порядок выборов представителей обучающихся Совет обучающихся определяет самостоятельно.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2.3. Представители от родителей (законных представителей) несовершеннолетних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обучающихся выбираются на засе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дании Совета родителей. Порядок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выборов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представителей родителей (законных представителей) несовершеннолетних обучающихся Совет родителей определяет самостоятельно.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2.4. Представители от работников школы назначаются директором школы по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ходатайству представительного органа работников из числа работников,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пользующихся безусловным авторитетом среди работников школы и не имеющих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дисциплинарных взысканий.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Директор школы не может входить в состав комиссии.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2.5. Одни и те же лица не могут входить в состав комиссии более двух сроков подряд.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2.6. Состав комиссии утверждается ежегодно не позднее 1 октября приказом директора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школы. Срок полномочий комиссии составл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яет один год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 даты утверждения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состава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комиссии.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2.7. Досрочное прекращение полномочий члена комиссии осуществляется в следующих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случаях: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на основании личного заявления члена комиссии об исключении из ее состава;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 случае завершения обучения или отчисления по иным основаниям обучающегося, который является членом комиссии;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 случае отчисления из школы несовершеннолетнего обучающегося, родитель (законный представитель) которого является членом комиссии;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 случае увольнения работника школы – члена комиссии, привлечения его к дисциплинарной ответственности;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 случае отсутствия члена комиссии на заседаниях комиссии более трех раз.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2.8. При наличии в составе комиссии члена, имеющего личную заинтересованность,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способную повлиять на объективность решения по конкретному рассматриваемому комиссией спору, он подлежит замене на другого представителя, выбранного (назначенного) в порядке, предусмотренном настоящим положением. Отвод действующего члена комиссии по конкретному спору и его замена на другого представителя с указанием основания для такого отвода утверждаются приказом директора школы. Срок полномочий члена комиссии, заменяющего действующего члена комиссии, устанавливается на время рассмотрения спора.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2.9. Члены комиссии осуществляют свою деятельность на безвозмездной основе.</w:t>
      </w:r>
    </w:p>
    <w:p w:rsidR="006677AF" w:rsidRPr="006677AF" w:rsidRDefault="006677AF" w:rsidP="00230BE8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 Функции и полномочия комиссии</w:t>
      </w:r>
    </w:p>
    <w:p w:rsidR="006677AF" w:rsidRPr="006677AF" w:rsidRDefault="00230BE8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3.1. Комиссия осуществляет следующие функции:</w:t>
      </w:r>
    </w:p>
    <w:p w:rsidR="006677AF" w:rsidRPr="006677AF" w:rsidRDefault="00230BE8" w:rsidP="00230BE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прием и рассмотрение обращений участников образовательных отношений по вопросам реализации права на образование;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анализ представленных участниками образовательных отношений документов, материалов и информации, в том числе по вопросу возникновения конфликта интересов педагогического работника, применения локальных нормативных актов, решений о применении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обучающимся дисциплинарного взыскания;</w:t>
      </w:r>
    </w:p>
    <w:p w:rsidR="00915E66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-у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регулирование разногласий между участниками образовательных отношений;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принятие решений по результатам рассмотрения обращений.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3.2. Комиссия имеет право: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запрашивать у участников образовательных отношений необходимые для ее деятельности документы, материалы и информацию;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устанавливать сроки представления запрашиваемых документов, материалов и информации;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проводить необходимые консультации по рассматриваемым спорам с участниками образовательных отношений;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 приглашать на заседания стороны спора и заслушивать их пояснения относительно спора. Неявка указанных лиц на заседание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либо их отказ от дачи пояснений, документов и материалов не являются препятствием для рассмотрения возникшего спора по существу;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приглашать на заседания и заслушивать участников образовательных отношений, не являющихся сторонами спора, но имеющих отношение к фактам и событиям, указанным в обращении. Неявка указанных лиц на заседание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либо их отказ от дачи пояснений, документов и материалов не являются препятствием для рассмотрения возникшего спора по существу.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3.3. Комиссия не вправе рассматривать споры между работником школы и работодателем по вопросам: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профессиональной педагогической деятельности, за исключением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случаев возникновения конфликта интересов педагогического работника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3.4. Комиссия обязана: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объективно, полно и всесторонне рассматривать обращение участника образовательных отношений;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обеспечивать соблюдение прав и свобод участников образовательных отношений;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стремиться к урегулированию разногласий между участниками образовательных отношений;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 случае наличия уважительной причины пропуска заседания заявителем или тем лицом, действия которого обжалуются, по их просьбе переносить заседание на другой срок;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рассматривать обращение в течение 10 рабочих дней с момента поступления обращения в письменной форме;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принимать решение в соответствии с законодательством об образовании, локальными нормативными актами школы.</w:t>
      </w:r>
    </w:p>
    <w:p w:rsidR="00915E66" w:rsidRDefault="00915E66" w:rsidP="00915E66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77AF" w:rsidRPr="006677AF" w:rsidRDefault="006677AF" w:rsidP="00915E66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 Организация работы комиссии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4.1. Комиссия самостоятельно определяет порядок организации своей работы. Основной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формой деятельности комиссии являются 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аседания, которые проводятся по мере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необходимости.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Решение о заседании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ринимает ее председатель, а при первом заседании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нового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состава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– директор школы. Ход заседаний фиксируется в протоколе.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4.2. Заседание комиссии считается правомочным, если все члены комиссии извещены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дате, времени и месте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и на заседании присутствует более половины членов  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4.3. При определении наличия кворума и подсчете результатов голосования учитывается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письменное мнение по повестке заседания члена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отсутствующего на его заседании по уважительной причине, при условии, что письменное мнение представлено председателю до начала заседания.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Если письменное мнение по повестке заседания представили половина и более членов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отсутствующих на заседании по уважительной причине, заседание не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правомочным и переносится председателем.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Если на момент начала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кворум не набран, заседание переносится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последующим уведомлением членов комиссии и участников спора.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4.4. Первое заседание комиссии после утверждения ее состава созывается директором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школы. До избрания председателя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на таком заседании председательствует старший по возрасту работник школы.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4.5. Для проведения заседаний комиссии избираются председатель и секретарь комиссии.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Председатель открывает и закрывает заседание комиссии, предоставляет слово членам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 и участникам образовательных отношений, участвующим в заседании комиссии, выносит на голосование вопросы повестки заседания, доводит 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 до сведения администрации школы и участников образовательных отношений – сторон спора, а также осуществляет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реализацией принятых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омиссией решений.</w:t>
      </w:r>
    </w:p>
    <w:p w:rsidR="00915E66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Секретарь ведет протокол заседания, информирует членов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стороны спора и приглашенных на заседание лиц о дате, месте и времени проведения заседаний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вопросах, включенных в повестку дня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а также осуществляет передачу оформленных протоколов вместе с материалами по спору на хранение в соответствии с установленными в школе правилами организации делопроизводства.</w:t>
      </w:r>
      <w:proofErr w:type="gramEnd"/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4.6. Все члены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стороны спора, а также приглашенные на заседание лица, должны быть извещены о дате, времени и месте проведения заседания комиссии не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чем за пять рабочих дней до даты его проведения. Сообщение о проведении заседания вручается членам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сторонам спора и приглашенным на заседание лицам лично или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4.7. Директор школы обязан создать необходимые условия для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4.8. 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являются открытыми. По требованию одной из сторон спора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заседание может быть закрыто для лиц, не являющихся участниками спора, при наличии угрозы </w:t>
      </w:r>
      <w:proofErr w:type="spell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травмирования</w:t>
      </w:r>
      <w:proofErr w:type="spell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психики несовершеннолетнего обучающегося.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4.9. Члены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имеют право: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в случае отсутствия на заседании по уважительной причине изложить свое мнение по рассматриваемым вопросам в письменной форме, которое оглашается на заседании и приобщается к протоколу;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несогласия с принятым на заседании решением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 излагать в письменной форме свое мнение, которое подлежит обязательному приобщению к протоколу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принимать участие в подготовке заседаний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омиссии;</w:t>
      </w:r>
    </w:p>
    <w:p w:rsidR="00915E66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обращаться по вопросам, входящим в компетенцию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за необходимой информацией к председателю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работникам школы, органам и организациям, осуществляющим защиту прав и законных интересов детей, уполномоченным органам и организациям по вопросам применения норм </w:t>
      </w:r>
    </w:p>
    <w:p w:rsidR="00915E66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15E66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77AF" w:rsidRPr="006677AF" w:rsidRDefault="006677AF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color w:val="000000"/>
          <w:sz w:val="26"/>
          <w:szCs w:val="26"/>
        </w:rPr>
        <w:t>законодательства Российской Федерации в сфере образования, иным компетентным организациям;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вносить предложения о совершенствовании организации работы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4.10. Члены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обязаны: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участвовать в заседаниях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 выполнять возложенные на них функции в соответствии с настоящим положением и решениями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соблюдать требования законодательства и локальных нормативных актов школы при реализации своих функций и полномочий;</w:t>
      </w:r>
    </w:p>
    <w:p w:rsidR="006677AF" w:rsidRPr="006677AF" w:rsidRDefault="00915E66" w:rsidP="00915E6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 в случае возникновения личной заинтересованности, способной повлиять на объективность решения по конкретному рассматриваемому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омиссией спору, заблаговременно сообщить об этом председателю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и отказаться в письменной форме от участия в заседаниях, на которых рассматривается данный спор.</w:t>
      </w:r>
    </w:p>
    <w:p w:rsidR="006677AF" w:rsidRPr="006677AF" w:rsidRDefault="006677AF" w:rsidP="00915E66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 Принятие </w:t>
      </w:r>
      <w:r w:rsidR="00915E6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</w:t>
      </w:r>
      <w:r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омиссией решения и его исполнение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5.1. По результатам рассмотрения обращения участников образовательных отношений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омиссия принимает объективное и обоснованное решение.</w:t>
      </w:r>
    </w:p>
    <w:p w:rsidR="006677AF" w:rsidRPr="006677AF" w:rsidRDefault="00915E66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5.2. В случае установления факта нарушения права на образование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омиссия принимает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решение, направленное на его восстановление, в том числе с возложением обязанности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устранению выявленных нарушений на обучающихся, родителей (законных представителей)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несовершеннолетних обучающихся, работников и директора школы.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5.3. В случае необоснованности обращения участника образовательных отношений,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омиссия принимает решение об отсутствии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факта нарушения прав участника образовательных отношений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5.4. Решение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 принимается открытым голосованием простым большинством голосов членов, присутствующих на заседании. В случае равенства голосов принятым считается решение, за которое проголосовал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председательствовавший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на заседании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5.5. Решение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оформляется протоколом, который подписывается всеми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присутствующими членами комиссии. В протоколе указываются: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 количество членов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омиссии, принявших участие в заседании, отметка о соблюдении кворума (с учетом наличия письменного мнения по повестке заседания члена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отсутствующего по уважительной причине);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ФИО участников образовательных отношений, между которыми возник спор, а также ФИО приглашенных лиц, в случае необходимости их приглашения;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 предмет обращения, пояснения, данные участниками образовательных отношений, представленные и рассмотренные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омиссией доказательства, подтверждающие или опровергающие нарушения;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выводы и решение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со ссылками на нормы законодательства и локальных нормативных актов школы;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 количество голосов «за», «против» и «воздержался» по принятому решению;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даты принятия комиссией решения;</w:t>
      </w:r>
    </w:p>
    <w:p w:rsidR="006677AF" w:rsidRPr="006677AF" w:rsidRDefault="00B72D3C" w:rsidP="00B72D3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срок исполнения 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5.6. Стороны спора и директор школы уведомляются о принятом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омиссией решении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течение трех рабочих дней со дня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омиссии. При необходимости стороны спора могут получить заверенную в установленном порядке копию протокола заседания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5.7. Решение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является обязательным для всех участников 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отношений и подлежит исполнению в сроки, предусмотренные указанным решением. Решение комиссии может быть обжаловано в установленном законодательством Российской Федерации порядке.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5.8. Хранение документов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осуществляется уполномоченным директором лицом в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соответствии с установленными в школе правилами организации делопроизводства. Срок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хранения документов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устанавливается в соответствии с утвержденной номенклатурой дел школы.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 Обращения участников образовательных отношений 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омиссию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6.1. Комиссия рассматривает обращения, поступившие от участников образовательных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отношений, по вопросам реализации права на образование.</w:t>
      </w:r>
    </w:p>
    <w:p w:rsidR="00B72D3C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72D3C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77AF" w:rsidRPr="006677AF" w:rsidRDefault="006677AF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677AF">
        <w:rPr>
          <w:rFonts w:ascii="Times New Roman" w:hAnsi="Times New Roman" w:cs="Times New Roman"/>
          <w:color w:val="000000"/>
          <w:sz w:val="26"/>
          <w:szCs w:val="26"/>
        </w:rPr>
        <w:t>Обучающиеся школы, за исключением обучающихся по образовательным программам</w:t>
      </w:r>
      <w:r w:rsidR="00B72D3C">
        <w:rPr>
          <w:rFonts w:ascii="Times New Roman" w:hAnsi="Times New Roman" w:cs="Times New Roman"/>
          <w:sz w:val="26"/>
          <w:szCs w:val="26"/>
        </w:rPr>
        <w:t xml:space="preserve"> </w:t>
      </w:r>
      <w:r w:rsidRPr="006677AF">
        <w:rPr>
          <w:rFonts w:ascii="Times New Roman" w:hAnsi="Times New Roman" w:cs="Times New Roman"/>
          <w:color w:val="000000"/>
          <w:sz w:val="26"/>
          <w:szCs w:val="26"/>
        </w:rPr>
        <w:t>начального общего образования, вправе самостоятельно или через своих</w:t>
      </w:r>
      <w:r w:rsidRPr="006677AF">
        <w:rPr>
          <w:rFonts w:ascii="Times New Roman" w:hAnsi="Times New Roman" w:cs="Times New Roman"/>
          <w:sz w:val="26"/>
          <w:szCs w:val="26"/>
        </w:rPr>
        <w:br/>
      </w:r>
      <w:r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выборных представителей обращаться в </w:t>
      </w:r>
      <w:r w:rsidR="00B72D3C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6677AF">
        <w:rPr>
          <w:rFonts w:ascii="Times New Roman" w:hAnsi="Times New Roman" w:cs="Times New Roman"/>
          <w:color w:val="000000"/>
          <w:sz w:val="26"/>
          <w:szCs w:val="26"/>
        </w:rPr>
        <w:t>омиссию.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6.2. Обращение в письменной форме подается </w:t>
      </w:r>
      <w:proofErr w:type="gramStart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секретарю</w:t>
      </w:r>
      <w:proofErr w:type="gramEnd"/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 директора школы или</w:t>
      </w:r>
      <w:r w:rsidR="006677AF" w:rsidRPr="006677AF">
        <w:rPr>
          <w:rFonts w:ascii="Times New Roman" w:hAnsi="Times New Roman" w:cs="Times New Roman"/>
          <w:sz w:val="26"/>
          <w:szCs w:val="26"/>
        </w:rPr>
        <w:br/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секретарю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омиссии, который фиксирует его поступление в соответствующем журнале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входящей документации и выдает заявителю расписку о принятии обращения либо делает отметку о принятии на копии обращения. К обращению могут прилагаться необходимые документы и материалы.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6.3. Секретарь директора школы или секретарь комиссии уведомляет о поступившем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обращении председателя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в течение одного рабочего дня с момента поступления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обращения.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6.4. Заседание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проводится не позднее 10 рабочих дней с момента поступления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обращения.</w:t>
      </w:r>
    </w:p>
    <w:p w:rsidR="006677AF" w:rsidRPr="006677AF" w:rsidRDefault="00B72D3C" w:rsidP="006677A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6.5. Лица, являющиеся сторонами спора, вправе присутствовать при рассмотрении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 xml:space="preserve">обращения на заседании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6677AF" w:rsidRPr="006677AF">
        <w:rPr>
          <w:rFonts w:ascii="Times New Roman" w:hAnsi="Times New Roman" w:cs="Times New Roman"/>
          <w:color w:val="000000"/>
          <w:sz w:val="26"/>
          <w:szCs w:val="26"/>
        </w:rPr>
        <w:t>омиссии и давать свои пояснения по существу спорной ситуации. Их отсутствие не препятствует рассмотрению обращения и принятию по нему решения.</w:t>
      </w:r>
    </w:p>
    <w:p w:rsidR="002B0FE9" w:rsidRPr="00F25704" w:rsidRDefault="002B0FE9" w:rsidP="00025B44">
      <w:pPr>
        <w:widowControl w:val="0"/>
        <w:tabs>
          <w:tab w:val="left" w:pos="3075"/>
        </w:tabs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F25704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44889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60EB5"/>
    <w:rsid w:val="006677AF"/>
    <w:rsid w:val="0067585E"/>
    <w:rsid w:val="00677482"/>
    <w:rsid w:val="006A65CF"/>
    <w:rsid w:val="006B3609"/>
    <w:rsid w:val="00720DAD"/>
    <w:rsid w:val="007461CD"/>
    <w:rsid w:val="00755CD0"/>
    <w:rsid w:val="007E4EEA"/>
    <w:rsid w:val="007F1044"/>
    <w:rsid w:val="007F52B6"/>
    <w:rsid w:val="008010B3"/>
    <w:rsid w:val="00801ACA"/>
    <w:rsid w:val="008134FC"/>
    <w:rsid w:val="0088024E"/>
    <w:rsid w:val="00891F8F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6E6B-7DCF-44A9-8911-A2DC5C18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11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36</cp:revision>
  <cp:lastPrinted>2021-02-04T07:08:00Z</cp:lastPrinted>
  <dcterms:created xsi:type="dcterms:W3CDTF">2016-02-01T08:55:00Z</dcterms:created>
  <dcterms:modified xsi:type="dcterms:W3CDTF">2021-08-27T09:31:00Z</dcterms:modified>
</cp:coreProperties>
</file>