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BA1C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740A0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6677AF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едином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орфографическом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 режиме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40A09" w:rsidRPr="00740A09" w:rsidRDefault="0053416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740A09"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740A09" w:rsidRPr="00740A09">
        <w:rPr>
          <w:rFonts w:ascii="Times New Roman" w:hAnsi="Times New Roman" w:cs="Times New Roman"/>
          <w:sz w:val="26"/>
          <w:szCs w:val="26"/>
        </w:rPr>
        <w:t xml:space="preserve"> Федеральным государственным стандартом начального общего образования, утвержденным приказом </w:t>
      </w:r>
      <w:proofErr w:type="spellStart"/>
      <w:r w:rsidR="00740A09" w:rsidRPr="00740A09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740A09" w:rsidRPr="00740A09">
        <w:rPr>
          <w:rFonts w:ascii="Times New Roman" w:hAnsi="Times New Roman" w:cs="Times New Roman"/>
          <w:sz w:val="26"/>
          <w:szCs w:val="26"/>
        </w:rPr>
        <w:t xml:space="preserve"> от 06.10.2009 № 373;</w:t>
      </w:r>
      <w:r w:rsidR="00740A09">
        <w:rPr>
          <w:rFonts w:ascii="Times New Roman" w:hAnsi="Times New Roman" w:cs="Times New Roman"/>
          <w:sz w:val="26"/>
          <w:szCs w:val="26"/>
        </w:rPr>
        <w:t xml:space="preserve"> </w:t>
      </w:r>
      <w:r w:rsidR="00740A09" w:rsidRPr="00740A09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стандартом основного общего образования, утвержденным приказом </w:t>
      </w:r>
      <w:proofErr w:type="spellStart"/>
      <w:r w:rsidR="00740A09" w:rsidRPr="00740A09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740A09" w:rsidRPr="00740A09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0277B3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0A09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стандартом среднего общего образования, утвержденным приказом </w:t>
      </w:r>
      <w:proofErr w:type="spellStart"/>
      <w:r w:rsidRPr="00740A09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740A09">
        <w:rPr>
          <w:rFonts w:ascii="Times New Roman" w:hAnsi="Times New Roman" w:cs="Times New Roman"/>
          <w:sz w:val="26"/>
          <w:szCs w:val="26"/>
        </w:rPr>
        <w:t xml:space="preserve"> от 17.05.2012 № 413;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40A09">
        <w:rPr>
          <w:rFonts w:ascii="Times New Roman" w:hAnsi="Times New Roman" w:cs="Times New Roman"/>
          <w:sz w:val="26"/>
          <w:szCs w:val="26"/>
        </w:rPr>
        <w:t>Концепцией преподавания русского языка и литературы в Российской Федерации, утвержденной распоряжением Правительства от 09.04.2016 № 637-р;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C43E23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C43E23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C43E23">
        <w:rPr>
          <w:rFonts w:ascii="Times New Roman" w:hAnsi="Times New Roman" w:cs="Times New Roman"/>
          <w:sz w:val="26"/>
          <w:szCs w:val="26"/>
        </w:rPr>
        <w:t xml:space="preserve">от </w:t>
      </w:r>
      <w:r w:rsidR="00344889" w:rsidRPr="00740A09">
        <w:rPr>
          <w:rFonts w:ascii="Times New Roman" w:hAnsi="Times New Roman" w:cs="Times New Roman"/>
          <w:sz w:val="26"/>
          <w:szCs w:val="26"/>
        </w:rPr>
        <w:t>20.</w:t>
      </w:r>
      <w:r w:rsidR="00D941B1" w:rsidRPr="00740A09">
        <w:rPr>
          <w:rFonts w:ascii="Times New Roman" w:hAnsi="Times New Roman" w:cs="Times New Roman"/>
          <w:sz w:val="26"/>
          <w:szCs w:val="26"/>
        </w:rPr>
        <w:t>0</w:t>
      </w:r>
      <w:r w:rsidR="00344889" w:rsidRPr="00740A09">
        <w:rPr>
          <w:rFonts w:ascii="Times New Roman" w:hAnsi="Times New Roman" w:cs="Times New Roman"/>
          <w:sz w:val="26"/>
          <w:szCs w:val="26"/>
        </w:rPr>
        <w:t>8</w:t>
      </w:r>
      <w:r w:rsidR="00D941B1" w:rsidRPr="00740A09">
        <w:rPr>
          <w:rFonts w:ascii="Times New Roman" w:hAnsi="Times New Roman" w:cs="Times New Roman"/>
          <w:sz w:val="26"/>
          <w:szCs w:val="26"/>
        </w:rPr>
        <w:t>.20</w:t>
      </w:r>
      <w:r w:rsidR="00650D6C" w:rsidRPr="00740A09">
        <w:rPr>
          <w:rFonts w:ascii="Times New Roman" w:hAnsi="Times New Roman" w:cs="Times New Roman"/>
          <w:sz w:val="26"/>
          <w:szCs w:val="26"/>
        </w:rPr>
        <w:t>2</w:t>
      </w:r>
      <w:r w:rsidR="00534169" w:rsidRPr="00740A09">
        <w:rPr>
          <w:rFonts w:ascii="Times New Roman" w:hAnsi="Times New Roman" w:cs="Times New Roman"/>
          <w:sz w:val="26"/>
          <w:szCs w:val="26"/>
        </w:rPr>
        <w:t>1</w:t>
      </w:r>
      <w:r w:rsidR="00D941B1" w:rsidRPr="00740A09">
        <w:rPr>
          <w:rFonts w:ascii="Times New Roman" w:hAnsi="Times New Roman" w:cs="Times New Roman"/>
          <w:sz w:val="26"/>
          <w:szCs w:val="26"/>
        </w:rPr>
        <w:t>г., протокол №</w:t>
      </w:r>
      <w:r w:rsidR="006677AF" w:rsidRPr="00740A09">
        <w:rPr>
          <w:rFonts w:ascii="Times New Roman" w:hAnsi="Times New Roman" w:cs="Times New Roman"/>
          <w:sz w:val="26"/>
          <w:szCs w:val="26"/>
        </w:rPr>
        <w:t xml:space="preserve"> </w:t>
      </w:r>
      <w:r w:rsidR="00344889" w:rsidRPr="00740A09">
        <w:rPr>
          <w:rFonts w:ascii="Times New Roman" w:hAnsi="Times New Roman" w:cs="Times New Roman"/>
          <w:sz w:val="26"/>
          <w:szCs w:val="26"/>
        </w:rPr>
        <w:t>1</w:t>
      </w:r>
      <w:r w:rsidR="006677AF" w:rsidRPr="00740A09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40A09" w:rsidRDefault="00740A09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7B23AF">
        <w:rPr>
          <w:rFonts w:ascii="Times New Roman" w:eastAsia="Times New Roman" w:hAnsi="Times New Roman" w:cs="Times New Roman"/>
          <w:sz w:val="26"/>
        </w:rPr>
        <w:t xml:space="preserve">едином </w:t>
      </w:r>
      <w:r w:rsidR="00740A09">
        <w:rPr>
          <w:rFonts w:ascii="Times New Roman" w:eastAsia="Times New Roman" w:hAnsi="Times New Roman" w:cs="Times New Roman"/>
          <w:sz w:val="26"/>
        </w:rPr>
        <w:t xml:space="preserve">орфографическом </w:t>
      </w:r>
      <w:r w:rsidR="007B23AF">
        <w:rPr>
          <w:rFonts w:ascii="Times New Roman" w:eastAsia="Times New Roman" w:hAnsi="Times New Roman" w:cs="Times New Roman"/>
          <w:sz w:val="26"/>
        </w:rPr>
        <w:t xml:space="preserve"> режиме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BA1CA6">
        <w:rPr>
          <w:rFonts w:ascii="Times New Roman" w:eastAsia="Times New Roman" w:hAnsi="Times New Roman" w:cs="Times New Roman"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sz w:val="26"/>
        </w:rPr>
        <w:t>2</w:t>
      </w:r>
      <w:r w:rsidR="00BA1CA6">
        <w:rPr>
          <w:rFonts w:ascii="Times New Roman" w:eastAsia="Times New Roman" w:hAnsi="Times New Roman" w:cs="Times New Roman"/>
          <w:sz w:val="26"/>
        </w:rPr>
        <w:t>.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7B23AF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BA1CA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740A0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86DBB" w:rsidRPr="00740A09" w:rsidRDefault="00A56F4D" w:rsidP="00740A09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едином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орфографическом </w:t>
      </w:r>
      <w:r w:rsidR="007B23AF">
        <w:rPr>
          <w:rFonts w:ascii="Times New Roman" w:eastAsia="Times New Roman" w:hAnsi="Times New Roman" w:cs="Times New Roman"/>
          <w:b/>
          <w:sz w:val="26"/>
        </w:rPr>
        <w:t xml:space="preserve"> режиме </w:t>
      </w:r>
      <w:r w:rsidR="00BA1CA6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B23AF" w:rsidRDefault="00D24B50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6677AF" w:rsidRP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введении и соблюдении единого </w:t>
      </w:r>
      <w:r w:rsidR="00740A09">
        <w:rPr>
          <w:rFonts w:ascii="Times New Roman" w:hAnsi="Times New Roman" w:cs="Times New Roman"/>
          <w:sz w:val="26"/>
          <w:szCs w:val="26"/>
        </w:rPr>
        <w:t xml:space="preserve">орфографического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 режима </w:t>
      </w:r>
      <w:r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B24857">
        <w:rPr>
          <w:rFonts w:ascii="Times New Roman" w:hAnsi="Times New Roman" w:cs="Times New Roman"/>
          <w:sz w:val="26"/>
          <w:szCs w:val="26"/>
        </w:rPr>
        <w:t>( дале</w:t>
      </w:r>
      <w:proofErr w:type="gramStart"/>
      <w:r w:rsidR="00B24857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B24857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Pr="00D24B50">
        <w:rPr>
          <w:rFonts w:ascii="Times New Roman" w:hAnsi="Times New Roman" w:cs="Times New Roman"/>
          <w:sz w:val="26"/>
          <w:szCs w:val="26"/>
        </w:rPr>
        <w:t xml:space="preserve">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64F2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BA1CA6" w:rsidRPr="00BA1CA6" w:rsidRDefault="00F664F2" w:rsidP="007B2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A1CA6">
        <w:rPr>
          <w:rFonts w:ascii="Times New Roman" w:hAnsi="Times New Roman" w:cs="Times New Roman"/>
          <w:sz w:val="26"/>
          <w:szCs w:val="26"/>
        </w:rPr>
        <w:t>-</w:t>
      </w:r>
      <w:r w:rsidR="00BA1CA6" w:rsidRPr="00BA1CA6">
        <w:rPr>
          <w:rFonts w:ascii="Times New Roman" w:hAnsi="Times New Roman" w:cs="Times New Roman"/>
          <w:sz w:val="26"/>
          <w:szCs w:val="26"/>
        </w:rPr>
        <w:t>с Федеральным законом от 29.12.2012 № 273-ФЗ «Об образовании в Российской Федерации»;</w:t>
      </w:r>
    </w:p>
    <w:p w:rsidR="007B23AF" w:rsidRPr="007B23AF" w:rsidRDefault="00BA1CA6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B23AF" w:rsidRPr="007B23AF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B23AF" w:rsidRPr="007B23AF">
        <w:rPr>
          <w:rFonts w:ascii="Times New Roman" w:hAnsi="Times New Roman" w:cs="Times New Roman"/>
          <w:sz w:val="26"/>
          <w:szCs w:val="26"/>
        </w:rPr>
        <w:t xml:space="preserve">Федеральным государственным стандартом начального общего образования, утвержденным приказом </w:t>
      </w:r>
      <w:proofErr w:type="spellStart"/>
      <w:r w:rsidR="007B23AF"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7B23AF" w:rsidRPr="007B23AF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стандартом основного общего образования, утвержденным приказом 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стандартом среднего общего образования, утвержденным приказом 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>  от 17.05.2012 № 413;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>-Концепцией преподавания русского языка и литературы в Российской Федерации, утвержденной распоряжением Правительства от 09.04.2016 № 637-р;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 xml:space="preserve">-Уставом </w:t>
      </w:r>
      <w:r w:rsidR="00740A09">
        <w:rPr>
          <w:rFonts w:ascii="Times New Roman" w:hAnsi="Times New Roman" w:cs="Times New Roman"/>
          <w:sz w:val="26"/>
          <w:szCs w:val="26"/>
        </w:rPr>
        <w:t>М</w:t>
      </w:r>
      <w:r w:rsidRPr="007B23AF">
        <w:rPr>
          <w:rFonts w:ascii="Times New Roman" w:hAnsi="Times New Roman" w:cs="Times New Roman"/>
          <w:sz w:val="26"/>
          <w:szCs w:val="26"/>
        </w:rPr>
        <w:t>БОУ «</w:t>
      </w:r>
      <w:proofErr w:type="spellStart"/>
      <w:r w:rsidRPr="007B23A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7B23AF">
        <w:rPr>
          <w:rFonts w:ascii="Times New Roman" w:hAnsi="Times New Roman" w:cs="Times New Roman"/>
          <w:sz w:val="26"/>
          <w:szCs w:val="26"/>
        </w:rPr>
        <w:t xml:space="preserve"> СОШ ПМО»;</w:t>
      </w:r>
    </w:p>
    <w:p w:rsidR="007B23AF" w:rsidRPr="007B23AF" w:rsidRDefault="007B23AF" w:rsidP="007B23A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7B23AF">
        <w:rPr>
          <w:rFonts w:ascii="Times New Roman" w:hAnsi="Times New Roman" w:cs="Times New Roman"/>
          <w:sz w:val="26"/>
          <w:szCs w:val="26"/>
        </w:rPr>
        <w:t>-иными локальными актами школы.</w:t>
      </w:r>
    </w:p>
    <w:p w:rsidR="00740A09" w:rsidRPr="00740A09" w:rsidRDefault="00BA1CA6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 w:rsidR="007B23AF">
        <w:rPr>
          <w:rFonts w:ascii="Times New Roman" w:hAnsi="Times New Roman" w:cs="Times New Roman"/>
          <w:sz w:val="26"/>
          <w:szCs w:val="26"/>
        </w:rPr>
        <w:t>1.2.</w:t>
      </w:r>
      <w:r w:rsidR="00740A09" w:rsidRPr="00740A09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740A09" w:rsidRPr="00740A09">
        <w:rPr>
          <w:rFonts w:ascii="Times New Roman" w:hAnsi="Times New Roman" w:cs="Times New Roman"/>
          <w:sz w:val="26"/>
          <w:szCs w:val="26"/>
        </w:rPr>
        <w:t>Ведение тетрадей по каждому предмету учебного плана (за исключением физической культуры) учащимися с 1-го по 11-й класс является обязательным.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40A09">
        <w:rPr>
          <w:rFonts w:ascii="Times New Roman" w:hAnsi="Times New Roman" w:cs="Times New Roman"/>
          <w:sz w:val="26"/>
          <w:szCs w:val="26"/>
        </w:rPr>
        <w:t>1.3. В тетради оформляются письменные работы в классе и дома.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40A09">
        <w:rPr>
          <w:rFonts w:ascii="Times New Roman" w:hAnsi="Times New Roman" w:cs="Times New Roman"/>
          <w:sz w:val="26"/>
          <w:szCs w:val="26"/>
        </w:rPr>
        <w:t>1.4. Предусматриваются несколько типов письменных работ в тетради: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классная работа;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740A09">
        <w:rPr>
          <w:rFonts w:ascii="Times New Roman" w:hAnsi="Times New Roman" w:cs="Times New Roman"/>
          <w:sz w:val="26"/>
          <w:szCs w:val="26"/>
        </w:rPr>
        <w:t>домашняя работа;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контрольная работа;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творческая работа.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0A09">
        <w:rPr>
          <w:rFonts w:ascii="Times New Roman" w:hAnsi="Times New Roman" w:cs="Times New Roman"/>
          <w:sz w:val="26"/>
          <w:szCs w:val="26"/>
        </w:rPr>
        <w:t>Формы работ: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сочинение;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изложение;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эссе;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рецензия;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лабораторная работа;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практическая работа.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40A09">
        <w:rPr>
          <w:rFonts w:ascii="Times New Roman" w:hAnsi="Times New Roman" w:cs="Times New Roman"/>
          <w:sz w:val="26"/>
          <w:szCs w:val="26"/>
        </w:rPr>
        <w:t>В соответствии с типами и формами письменных работ тетради делятся по назначению на виды: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рабочие тетради (для классных и домашних работ);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тетради для контрольных работ;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тетради для творческих работ/работ по развитию речи;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тетради для контрольных и лабораторных работ по физике, химии, биологии;</w:t>
      </w:r>
    </w:p>
    <w:p w:rsidR="00740A09" w:rsidRPr="00740A09" w:rsidRDefault="00740A09" w:rsidP="00740A0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40A09">
        <w:rPr>
          <w:rFonts w:ascii="Times New Roman" w:hAnsi="Times New Roman" w:cs="Times New Roman"/>
          <w:sz w:val="26"/>
          <w:szCs w:val="26"/>
        </w:rPr>
        <w:t>тетради для практических работ по географии.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40A09">
        <w:rPr>
          <w:rFonts w:ascii="Times New Roman" w:hAnsi="Times New Roman" w:cs="Times New Roman"/>
          <w:sz w:val="26"/>
          <w:szCs w:val="26"/>
        </w:rPr>
        <w:t>1.5. Учителя-предметники обязаны организовывать работу с тетрадями разного вида и проверять тетради и письменные работы согласно нормативам проверки тетрадей и письменных работ учащихся.</w:t>
      </w:r>
    </w:p>
    <w:p w:rsidR="00740A09" w:rsidRPr="00740A09" w:rsidRDefault="007B23AF" w:rsidP="00740A09">
      <w:pPr>
        <w:spacing w:before="100" w:beforeAutospacing="1" w:after="100" w:afterAutospacing="1" w:line="240" w:lineRule="auto"/>
        <w:ind w:left="780" w:right="180"/>
        <w:jc w:val="center"/>
        <w:rPr>
          <w:rFonts w:hAnsi="Times New Roman" w:cs="Times New Roman"/>
          <w:color w:val="000000"/>
          <w:sz w:val="26"/>
          <w:szCs w:val="26"/>
        </w:rPr>
      </w:pPr>
      <w:r w:rsidRPr="00740A0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="00BA1CA6" w:rsidRPr="00740A0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="00740A09" w:rsidRPr="00740A09">
        <w:rPr>
          <w:rFonts w:hAnsi="Times New Roman" w:cs="Times New Roman"/>
          <w:b/>
          <w:bCs/>
          <w:color w:val="000000"/>
          <w:sz w:val="26"/>
          <w:szCs w:val="26"/>
        </w:rPr>
        <w:t>Единый</w:t>
      </w:r>
      <w:r w:rsidR="00740A09" w:rsidRPr="00740A09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740A09" w:rsidRPr="00740A09">
        <w:rPr>
          <w:rFonts w:hAnsi="Times New Roman" w:cs="Times New Roman"/>
          <w:b/>
          <w:bCs/>
          <w:color w:val="000000"/>
          <w:sz w:val="26"/>
          <w:szCs w:val="26"/>
        </w:rPr>
        <w:t>орфографический</w:t>
      </w:r>
      <w:r w:rsidR="00740A09" w:rsidRPr="00740A09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="00740A09" w:rsidRPr="00740A09">
        <w:rPr>
          <w:rFonts w:hAnsi="Times New Roman" w:cs="Times New Roman"/>
          <w:b/>
          <w:bCs/>
          <w:color w:val="000000"/>
          <w:sz w:val="26"/>
          <w:szCs w:val="26"/>
        </w:rPr>
        <w:t>режим</w:t>
      </w:r>
    </w:p>
    <w:p w:rsidR="00740A09" w:rsidRPr="00740A09" w:rsidRDefault="00740A09" w:rsidP="00740A0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40A09">
        <w:rPr>
          <w:rFonts w:ascii="Times New Roman" w:hAnsi="Times New Roman" w:cs="Times New Roman"/>
          <w:color w:val="000000"/>
          <w:sz w:val="26"/>
          <w:szCs w:val="26"/>
        </w:rPr>
        <w:t>2.1. Ученики должны иметь следующее количество тетрадей для выполнения всех видов обучающих работ, а также текущих контрольных письменных работ.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379"/>
        <w:gridCol w:w="3704"/>
        <w:gridCol w:w="3704"/>
      </w:tblGrid>
      <w:tr w:rsidR="00740A09" w:rsidRPr="00740A09" w:rsidTr="00740A09">
        <w:trPr>
          <w:trHeight w:val="555"/>
        </w:trPr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Предмет</w:t>
            </w:r>
          </w:p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740A0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 тетрадей</w:t>
            </w:r>
          </w:p>
        </w:tc>
      </w:tr>
      <w:tr w:rsidR="00740A09" w:rsidRPr="00740A09" w:rsidTr="00740A09">
        <w:trPr>
          <w:trHeight w:val="750"/>
        </w:trPr>
        <w:tc>
          <w:tcPr>
            <w:tcW w:w="2379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1–9-е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10–11-е классы</w:t>
            </w:r>
          </w:p>
        </w:tc>
      </w:tr>
      <w:tr w:rsidR="00740A09" w:rsidRPr="00740A09" w:rsidTr="00740A09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Две рабочие тетради, одна тетрадь для контрольных работ, одна тетрадь по развитию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Две рабочие тетради, одна тетрадь для контрольных работ</w:t>
            </w:r>
          </w:p>
        </w:tc>
      </w:tr>
      <w:tr w:rsidR="00740A09" w:rsidRPr="00740A09" w:rsidTr="00740A09">
        <w:trPr>
          <w:trHeight w:val="1065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тетрадь рабочая. В 9-м классе одна тетрадь для творческих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тетрадь рабочая и одна – для творческих работ (сочинений)</w:t>
            </w:r>
          </w:p>
        </w:tc>
      </w:tr>
      <w:tr w:rsidR="00740A09" w:rsidRPr="00740A09" w:rsidTr="00740A09">
        <w:trPr>
          <w:trHeight w:val="780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Две рабочие тетради и одна тетрадь для контрольных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40A09" w:rsidRPr="00740A09" w:rsidTr="00740A09">
        <w:trPr>
          <w:trHeight w:val="750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Две рабочие тетради и одна тетрадь для контрольных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контрольных работ</w:t>
            </w:r>
          </w:p>
        </w:tc>
      </w:tr>
      <w:tr w:rsidR="00740A09" w:rsidRPr="00740A09" w:rsidTr="00740A09">
        <w:trPr>
          <w:trHeight w:val="795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контрольных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контрольных работ</w:t>
            </w:r>
          </w:p>
        </w:tc>
      </w:tr>
      <w:tr w:rsidR="00740A09" w:rsidRPr="00740A09" w:rsidTr="00740A09">
        <w:trPr>
          <w:trHeight w:val="495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тетрадь и словарь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тетрадь и словарь</w:t>
            </w:r>
          </w:p>
        </w:tc>
      </w:tr>
      <w:tr w:rsidR="00740A09" w:rsidRPr="00740A09" w:rsidTr="00740A09">
        <w:trPr>
          <w:trHeight w:val="1305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Физика, химия, биология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контрольных работ, лабораторных и практических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контрольных работ, лабораторных и практических работ</w:t>
            </w:r>
          </w:p>
        </w:tc>
      </w:tr>
      <w:tr w:rsidR="00740A09" w:rsidRPr="00740A09" w:rsidTr="00740A09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лабораторных и практических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тетрадь, одна тетрадь для лабораторных и практических работ</w:t>
            </w:r>
          </w:p>
        </w:tc>
      </w:tr>
      <w:tr w:rsidR="00740A09" w:rsidRPr="00740A09" w:rsidTr="00740A09">
        <w:trPr>
          <w:trHeight w:val="1875"/>
        </w:trPr>
        <w:tc>
          <w:tcPr>
            <w:tcW w:w="23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740A09" w:rsidRDefault="00740A09" w:rsidP="00740A0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История, обществознание, ОБЖ, музыка, искусство, информатика, 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 рабочая тетрадь</w:t>
            </w:r>
          </w:p>
        </w:tc>
      </w:tr>
    </w:tbl>
    <w:p w:rsidR="000E071A" w:rsidRDefault="000E071A" w:rsidP="000E071A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40A09" w:rsidRPr="00740A09" w:rsidRDefault="000E071A" w:rsidP="000E071A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2.2. Требования к оформлению и ведению тетрадей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2.2.1. Учащиеся пользуются стандартными тетрадями, состоящими из 12–18 листов. Общие тетради могут использоваться лишь в 5–11-х классах на уроках по учебным дисциплинам, при изучении которых необходимо выполнение больших по объему работ.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 xml:space="preserve">2.2.2. Тетрадь по предмету должна иметь аккуратный внешний вид. Титульный лист тетради должен содержать информацию о предмете, типе тетради по назначению, фамилию, имя и класс </w:t>
      </w:r>
      <w:proofErr w:type="gramStart"/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. На обложке тетрадей для контрольных работ, работ по развитию речи, лабораторных практических работ делаются соответствующие записи.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2.2.3. При выполнении работ учащимися обязательным является соблюдение правила «красной строки» в тетрадях по всем предметам.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2.2.4. Дата выполнения работы записывается в строку арабскими цифрами и с названием месяца в тетрадях по математике в 5–6-х классах, прописью – в тетрадях по русскому языку в 5–9-х классах, цифрами на полях или в строке – в тетрадях по остальным предметам.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2.2.5. Размер полей в тетрадях устанавливается учителем исходя из специфики письменных работ.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2.2.6. На каждом уроке в тетрадях следует записывать его тему, а на уроках по русскому языку, математике, алгебре и геометрии – указать вид выполняемой работы (классная, домашняя, самостоятельная, диктант, изложение, сочинение и т. д.).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2.2.7. При выполнении заданий в тетрадях учащиеся должны указывать номер упражнения, задачи, вопроса.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2.2.8. Устанавливается следующий пропуск клеток и линий в тетрадях:</w:t>
      </w:r>
    </w:p>
    <w:p w:rsidR="00740A09" w:rsidRPr="00740A09" w:rsidRDefault="000E071A" w:rsidP="000E071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по математике (алгебре, геометрии) – начинать писать с самой верхней полной клетки, между домашней и классной работой пропускать четыре клетки;</w:t>
      </w:r>
    </w:p>
    <w:p w:rsidR="00740A09" w:rsidRPr="00740A09" w:rsidRDefault="000E071A" w:rsidP="000E071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по русскому языку – линии внутри одной работы не пропускаются, между домашней и классной работой – оставляются две линии, текст каждой новой работы начинается с красной строки.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2.2.9. Контрольные работы по русскому языку и математике выполняются в специальных тетрадях, предназначенных для этого вида работ; в тетрадях по русскому языку записывается вид работы (например, диктант). То же относится и к обозначению кратковременных работ, выполняемых в тетрадях.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2.2.10. Учащиеся ведут записи в тетрадях синей пастой. Черная или зеленая пасты, карандаш могут быть использованы при подчеркивании, составлении графиков и т. д. Учащимся запрещается писать в тетрадях красной пастой.</w:t>
      </w:r>
    </w:p>
    <w:p w:rsidR="00740A09" w:rsidRPr="00740A09" w:rsidRDefault="000E071A" w:rsidP="000E071A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2.3. Нормативы проверки контрольных, практических работ по учебным дисциплинам, согласно образовательным программам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2.3.1. Нормативы проведения контрольных, практических работ по учебным дисциплинам, согласно образовательным программам за учебный год.</w:t>
      </w:r>
    </w:p>
    <w:tbl>
      <w:tblPr>
        <w:tblW w:w="96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25"/>
        <w:gridCol w:w="1966"/>
        <w:gridCol w:w="679"/>
        <w:gridCol w:w="708"/>
        <w:gridCol w:w="709"/>
        <w:gridCol w:w="1559"/>
        <w:gridCol w:w="709"/>
        <w:gridCol w:w="709"/>
        <w:gridCol w:w="781"/>
      </w:tblGrid>
      <w:tr w:rsidR="00740A09" w:rsidRPr="00740A09" w:rsidTr="000E071A">
        <w:tc>
          <w:tcPr>
            <w:tcW w:w="1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1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 работ</w:t>
            </w:r>
          </w:p>
        </w:tc>
        <w:tc>
          <w:tcPr>
            <w:tcW w:w="58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Классы/количество работ за год</w:t>
            </w:r>
          </w:p>
        </w:tc>
      </w:tr>
      <w:tr w:rsidR="00740A09" w:rsidRPr="00740A09" w:rsidTr="000E071A">
        <w:tc>
          <w:tcPr>
            <w:tcW w:w="1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Диктант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Сочинение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Изложение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Сочинение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– обучающие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Изложение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Физика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Лабораторная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 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2ч – 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4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 – 7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Физика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4–5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ч – 5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Лабораторная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Алгебра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5/6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6/7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40A09" w:rsidRPr="00740A09" w:rsidTr="000E071A"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Геометрия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5/6</w:t>
            </w:r>
          </w:p>
        </w:tc>
      </w:tr>
      <w:tr w:rsidR="00740A09" w:rsidRPr="00740A09" w:rsidTr="000E071A">
        <w:tc>
          <w:tcPr>
            <w:tcW w:w="1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Иностранный язык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740A09" w:rsidRPr="00740A09" w:rsidTr="000E071A">
        <w:trPr>
          <w:trHeight w:val="7695"/>
        </w:trPr>
        <w:tc>
          <w:tcPr>
            <w:tcW w:w="182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 чтения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 письма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Контроль </w:t>
            </w:r>
            <w:proofErr w:type="spellStart"/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аудирования</w:t>
            </w:r>
            <w:proofErr w:type="spellEnd"/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 говорения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Лексико-грамматический контроль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</w:t>
            </w:r>
            <w:r w:rsidR="00740A09"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071A" w:rsidRDefault="000E071A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0E071A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40A09"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(2)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0A09" w:rsidRPr="000E071A" w:rsidRDefault="00740A09" w:rsidP="000E07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(10)</w:t>
            </w: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09" w:rsidRPr="000E071A" w:rsidRDefault="00740A09" w:rsidP="000E07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071A" w:rsidRPr="00740A09" w:rsidTr="000E071A">
        <w:trPr>
          <w:trHeight w:val="795"/>
        </w:trPr>
        <w:tc>
          <w:tcPr>
            <w:tcW w:w="18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Чтение наизусть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</w:tr>
      <w:tr w:rsidR="000E071A" w:rsidRPr="00740A09" w:rsidTr="000E071A">
        <w:trPr>
          <w:trHeight w:val="1350"/>
        </w:trPr>
        <w:tc>
          <w:tcPr>
            <w:tcW w:w="18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География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Практическая работа</w:t>
            </w:r>
          </w:p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0E071A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7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8–10</w:t>
            </w:r>
          </w:p>
        </w:tc>
      </w:tr>
    </w:tbl>
    <w:p w:rsidR="000E071A" w:rsidRDefault="000E071A" w:rsidP="00740A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2.3.2. Не допускается выполнение двух контрольных работ в день одним классом или одним учащимся, а в течение недели в 5–7-х классах – двух, 8–11-х классах – не более трех.</w:t>
      </w:r>
    </w:p>
    <w:p w:rsidR="00740A09" w:rsidRPr="00740A09" w:rsidRDefault="000E071A" w:rsidP="000E071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2.3.3. Не рекомендуется проводить контрольные работы в первый день четверти и в первый день недели.</w:t>
      </w:r>
    </w:p>
    <w:p w:rsidR="00740A09" w:rsidRPr="00740A09" w:rsidRDefault="000E071A" w:rsidP="00740A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2.4. Проверка письменных работ учащихся</w:t>
      </w:r>
    </w:p>
    <w:p w:rsidR="00740A09" w:rsidRPr="00740A09" w:rsidRDefault="000E071A" w:rsidP="00740A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2.4.1. Порядок проверки рабочих тетрадей учащихся.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26"/>
        <w:gridCol w:w="1792"/>
        <w:gridCol w:w="5969"/>
      </w:tblGrid>
      <w:tr w:rsidR="000E071A" w:rsidRPr="00740A09" w:rsidTr="000E071A">
        <w:trPr>
          <w:trHeight w:val="600"/>
        </w:trPr>
        <w:tc>
          <w:tcPr>
            <w:tcW w:w="2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Периодичность проверки</w:t>
            </w:r>
          </w:p>
        </w:tc>
      </w:tr>
      <w:tr w:rsidR="000E071A" w:rsidRPr="00740A09" w:rsidTr="000E071A">
        <w:trPr>
          <w:trHeight w:val="615"/>
        </w:trPr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0E071A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0E071A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0E071A" w:rsidRPr="00740A09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1–7-е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у всех учеников</w:t>
            </w:r>
          </w:p>
        </w:tc>
      </w:tr>
      <w:tr w:rsidR="000E071A" w:rsidRPr="00740A09" w:rsidTr="000E071A">
        <w:trPr>
          <w:trHeight w:val="1410"/>
        </w:trPr>
        <w:tc>
          <w:tcPr>
            <w:tcW w:w="2026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8–9-е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– только у слабых учащихся, у остальных – наиболее значимые по своей важности, но с таким расчетом, чтобы два раза в неделю тетради всех учащихся проверялись</w:t>
            </w:r>
          </w:p>
        </w:tc>
      </w:tr>
      <w:tr w:rsidR="000E071A" w:rsidRPr="00740A09" w:rsidTr="009E68C8">
        <w:trPr>
          <w:trHeight w:val="1590"/>
        </w:trPr>
        <w:tc>
          <w:tcPr>
            <w:tcW w:w="2026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10–11-е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– только у слабых учащихся, у остальных – наиболее значимые по своей важности, но с таким расчетом, чтобы два раза в месяц учителем проверялись тетради всех учащихся</w:t>
            </w:r>
          </w:p>
        </w:tc>
      </w:tr>
      <w:tr w:rsidR="000E071A" w:rsidRPr="00740A09" w:rsidTr="00C105D3">
        <w:trPr>
          <w:trHeight w:val="525"/>
        </w:trPr>
        <w:tc>
          <w:tcPr>
            <w:tcW w:w="20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5–8-е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реже двух раз в месяц</w:t>
            </w:r>
          </w:p>
        </w:tc>
      </w:tr>
      <w:tr w:rsidR="000E071A" w:rsidRPr="00740A09" w:rsidTr="00C105D3">
        <w:trPr>
          <w:trHeight w:val="480"/>
        </w:trPr>
        <w:tc>
          <w:tcPr>
            <w:tcW w:w="20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9–11-е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реже одного раза в месяц</w:t>
            </w:r>
          </w:p>
        </w:tc>
      </w:tr>
      <w:tr w:rsidR="000E071A" w:rsidRPr="00740A09" w:rsidTr="00DD0869">
        <w:trPr>
          <w:trHeight w:val="1050"/>
        </w:trPr>
        <w:tc>
          <w:tcPr>
            <w:tcW w:w="20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1–5-е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у всех учеников – домашняя работа, классная работа, самостоятельные работы контролирующего характера</w:t>
            </w:r>
          </w:p>
        </w:tc>
      </w:tr>
      <w:tr w:rsidR="000E071A" w:rsidRPr="00740A09" w:rsidTr="00DD0869">
        <w:trPr>
          <w:trHeight w:val="1380"/>
        </w:trPr>
        <w:tc>
          <w:tcPr>
            <w:tcW w:w="20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6–8-е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Текущая проверка домашних работ – один раз в неделю у всех учеников, самостоятельные работы контролирующего характера – после проведения работы у каждого ученика</w:t>
            </w:r>
          </w:p>
        </w:tc>
      </w:tr>
      <w:tr w:rsidR="000E071A" w:rsidRPr="00740A09" w:rsidTr="001E47D4">
        <w:trPr>
          <w:trHeight w:val="1605"/>
        </w:trPr>
        <w:tc>
          <w:tcPr>
            <w:tcW w:w="202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9–11-е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071A" w:rsidRPr="00740A09" w:rsidRDefault="000E071A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– только у слабых учащихся, у остальных – наиболее значимые по своей важности, но с таким расчетом, чтобы два раза в месяц учителем проверялись тетради всех учащихся</w:t>
            </w:r>
          </w:p>
        </w:tc>
      </w:tr>
      <w:tr w:rsidR="00F56CD8" w:rsidRPr="00740A09" w:rsidTr="00F56CD8">
        <w:trPr>
          <w:trHeight w:val="1215"/>
        </w:trPr>
        <w:tc>
          <w:tcPr>
            <w:tcW w:w="2026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5–6-е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у всех учеников.</w:t>
            </w:r>
          </w:p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Тетради</w:t>
            </w: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-словари должны проверяться не реже одного раза в месяц</w:t>
            </w:r>
          </w:p>
        </w:tc>
      </w:tr>
      <w:tr w:rsidR="00F56CD8" w:rsidRPr="00740A09" w:rsidTr="00F56CD8">
        <w:trPr>
          <w:trHeight w:val="2085"/>
        </w:trPr>
        <w:tc>
          <w:tcPr>
            <w:tcW w:w="2026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7–8-е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F56CD8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– только у слабых учащихся, у сильных – наиболее значимые по своей важности, но с таким расчетом, чтобы один раз в две недели учителем проверялись тетради всех учащихся.</w:t>
            </w:r>
          </w:p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Тетради-словари должны проверяться не реже одного раза в месяц</w:t>
            </w:r>
          </w:p>
        </w:tc>
      </w:tr>
      <w:tr w:rsidR="00F56CD8" w:rsidRPr="00740A09" w:rsidTr="00561220">
        <w:trPr>
          <w:trHeight w:val="2355"/>
        </w:trPr>
        <w:tc>
          <w:tcPr>
            <w:tcW w:w="20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0E071A">
            <w:pPr>
              <w:spacing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9–11-е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После каждого урока – только у слабых учащихся, у сильных – наиболее значимые по своей важности, но не реже четырех раз в учебную четверть.</w:t>
            </w:r>
            <w:proofErr w:type="gramEnd"/>
          </w:p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Тетради-словари должны проверяться не реже одного раза в месяц</w:t>
            </w:r>
          </w:p>
        </w:tc>
      </w:tr>
      <w:tr w:rsidR="00F56CD8" w:rsidRPr="00740A09" w:rsidTr="00F56CD8">
        <w:trPr>
          <w:trHeight w:val="3360"/>
        </w:trPr>
        <w:tc>
          <w:tcPr>
            <w:tcW w:w="2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6CD8" w:rsidRPr="00740A09" w:rsidRDefault="00F56CD8" w:rsidP="000E071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География, биология, химия, физика, природоведение, история, обществознание, технология, ОБЖ, музыка, МХК, физкультура, информатика</w:t>
            </w:r>
            <w:proofErr w:type="gramEnd"/>
          </w:p>
        </w:tc>
        <w:tc>
          <w:tcPr>
            <w:tcW w:w="17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6CD8" w:rsidRPr="00740A09" w:rsidRDefault="00F56CD8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5–11-е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6CD8" w:rsidRPr="00740A09" w:rsidRDefault="00F56CD8" w:rsidP="000E071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 реже трех раз в учебную четверть</w:t>
            </w:r>
          </w:p>
        </w:tc>
      </w:tr>
    </w:tbl>
    <w:p w:rsidR="00740A09" w:rsidRPr="00740A09" w:rsidRDefault="00740A09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0A09">
        <w:rPr>
          <w:rFonts w:ascii="Times New Roman" w:hAnsi="Times New Roman" w:cs="Times New Roman"/>
          <w:color w:val="000000"/>
          <w:sz w:val="26"/>
          <w:szCs w:val="26"/>
        </w:rPr>
        <w:t>Изложения и сочинения по русскому языку и литературе, а также все виды контрольных работ по предметам проверяются у всех учащихся.</w:t>
      </w:r>
    </w:p>
    <w:p w:rsidR="00740A09" w:rsidRPr="00740A09" w:rsidRDefault="00740A09" w:rsidP="00740A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0A09">
        <w:rPr>
          <w:rFonts w:ascii="Times New Roman" w:hAnsi="Times New Roman" w:cs="Times New Roman"/>
          <w:color w:val="000000"/>
          <w:sz w:val="26"/>
          <w:szCs w:val="26"/>
        </w:rPr>
        <w:t>Проверка контрольных работ учителями осуществляется в следующие сроки.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697"/>
        <w:gridCol w:w="2591"/>
        <w:gridCol w:w="1134"/>
        <w:gridCol w:w="4365"/>
      </w:tblGrid>
      <w:tr w:rsidR="00740A09" w:rsidRPr="00740A09" w:rsidTr="00740A09"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Вид работы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Класс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Сроки проверки</w:t>
            </w:r>
          </w:p>
        </w:tc>
      </w:tr>
      <w:tr w:rsidR="00740A09" w:rsidRPr="00740A09" w:rsidTr="00740A09">
        <w:tc>
          <w:tcPr>
            <w:tcW w:w="1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Диктант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1–11-е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к следующему уроку</w:t>
            </w:r>
          </w:p>
        </w:tc>
      </w:tr>
      <w:tr w:rsidR="00740A09" w:rsidRPr="00740A09" w:rsidTr="00740A09"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Изложение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5–11-е</w:t>
            </w:r>
          </w:p>
        </w:tc>
        <w:tc>
          <w:tcPr>
            <w:tcW w:w="5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 чем через неделю</w:t>
            </w:r>
          </w:p>
        </w:tc>
      </w:tr>
      <w:tr w:rsidR="00740A09" w:rsidRPr="00740A09" w:rsidTr="00740A09">
        <w:tc>
          <w:tcPr>
            <w:tcW w:w="1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Сочинение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5–9-е</w:t>
            </w:r>
          </w:p>
        </w:tc>
        <w:tc>
          <w:tcPr>
            <w:tcW w:w="59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740A09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40A09" w:rsidRPr="00740A09" w:rsidTr="00740A09"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Литература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Сочинение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9–11-е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Проверяется не более 10 дней</w:t>
            </w:r>
          </w:p>
        </w:tc>
      </w:tr>
      <w:tr w:rsidR="00740A09" w:rsidRPr="00740A09" w:rsidTr="00740A09">
        <w:tc>
          <w:tcPr>
            <w:tcW w:w="1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1–9-е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к следующему уроку</w:t>
            </w:r>
          </w:p>
        </w:tc>
      </w:tr>
      <w:tr w:rsidR="00740A09" w:rsidRPr="00740A09" w:rsidTr="00740A09">
        <w:tc>
          <w:tcPr>
            <w:tcW w:w="1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10–11-е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 чем через неделю</w:t>
            </w:r>
          </w:p>
        </w:tc>
      </w:tr>
      <w:tr w:rsidR="00740A09" w:rsidRPr="00740A09" w:rsidTr="00740A09"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Химия</w:t>
            </w: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  <w:p w:rsidR="00740A09" w:rsidRPr="00740A09" w:rsidRDefault="00740A09" w:rsidP="00F56CD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Практическая работа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8–11-е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 чем через неделю</w:t>
            </w:r>
          </w:p>
        </w:tc>
      </w:tr>
      <w:tr w:rsidR="00740A09" w:rsidRPr="00740A09" w:rsidTr="00740A09"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Физика</w:t>
            </w:r>
          </w:p>
        </w:tc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  <w:p w:rsidR="00740A09" w:rsidRPr="00740A09" w:rsidRDefault="00740A09" w:rsidP="00F56CD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Лабораторная работа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7–11-е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 чем через неделю</w:t>
            </w:r>
          </w:p>
        </w:tc>
      </w:tr>
      <w:tr w:rsidR="00740A09" w:rsidRPr="00740A09" w:rsidTr="00740A09"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Биология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Контрольная работа</w:t>
            </w:r>
          </w:p>
          <w:p w:rsidR="00740A09" w:rsidRPr="00740A09" w:rsidRDefault="00740A09" w:rsidP="00F56CD8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Лабораторная работа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5–11-е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 чем через неделю</w:t>
            </w:r>
          </w:p>
        </w:tc>
      </w:tr>
      <w:tr w:rsidR="00740A09" w:rsidRPr="00740A09" w:rsidTr="00740A09"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География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Практическая работа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5–11-е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40A09" w:rsidRPr="00740A09" w:rsidRDefault="00740A09" w:rsidP="00F56C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0A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Проверяется не позже чем через неделю</w:t>
            </w:r>
          </w:p>
        </w:tc>
      </w:tr>
    </w:tbl>
    <w:p w:rsidR="00F56CD8" w:rsidRDefault="00F56CD8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40A09" w:rsidRPr="00740A09" w:rsidRDefault="00F56CD8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2.4.2. В проверяемых работах по русскому языку и математике в 5–7-х классах учитель исправляет все допущенные ошибки, руководствуясь следующими правилами:</w:t>
      </w:r>
    </w:p>
    <w:p w:rsidR="00740A09" w:rsidRPr="00740A09" w:rsidRDefault="00F56CD8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зачеркивая орфографическую ошибку, цифру, математический знак, подписывает вверху букву или нужную цифру, математический знак;</w:t>
      </w:r>
    </w:p>
    <w:p w:rsidR="00740A09" w:rsidRPr="00740A09" w:rsidRDefault="00F56CD8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пунктуационный ненужный знак зачеркивается, необходимый пишется красной пастой;</w:t>
      </w:r>
    </w:p>
    <w:p w:rsidR="00740A09" w:rsidRPr="00740A09" w:rsidRDefault="00F56CD8" w:rsidP="00F56CD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при проверке тетрадей по русскому языку учитель обозначает ошибку определенным знаком (для удобства подсчета ошибок и классификации), при проверке изложений и сочинений, кроме орфографических и пунктуационных, отмечаются речевые и грамматические ошибки, а также ошибки по содержанию.</w:t>
      </w:r>
      <w:proofErr w:type="gramEnd"/>
    </w:p>
    <w:p w:rsidR="00740A09" w:rsidRPr="00740A09" w:rsidRDefault="00F56CD8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2.4.3. При проверке тетрадей в 8–11-х классах целесообразно, чтобы учитель только подчеркивал допущенную ошибку и отмечал на полях количество ошибок.</w:t>
      </w:r>
    </w:p>
    <w:p w:rsidR="00740A09" w:rsidRPr="00740A09" w:rsidRDefault="00F56CD8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2.4.4. После проверки диктанта указывается количество орфографических и пунктуационных ошибок, а изложения и сочинения – ошибок по содержанию, речевых, орфографических, пунктуационных и грамматических ошибок.</w:t>
      </w:r>
    </w:p>
    <w:p w:rsidR="00740A09" w:rsidRPr="00740A09" w:rsidRDefault="00F56CD8" w:rsidP="00F56CD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40A09" w:rsidRPr="00740A09">
        <w:rPr>
          <w:rFonts w:ascii="Times New Roman" w:hAnsi="Times New Roman" w:cs="Times New Roman"/>
          <w:color w:val="000000"/>
          <w:sz w:val="26"/>
          <w:szCs w:val="26"/>
        </w:rPr>
        <w:t>2.4.5. Работа над ошибками осуществляется в тех же тетрадях, в которых выполнялись работы.</w:t>
      </w:r>
    </w:p>
    <w:p w:rsidR="00265FCD" w:rsidRPr="00265FCD" w:rsidRDefault="00265FCD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65FCD" w:rsidRPr="00265FCD" w:rsidSect="00740A09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09" w:rsidRDefault="00740A09" w:rsidP="00D941B1">
      <w:pPr>
        <w:spacing w:after="0" w:line="240" w:lineRule="auto"/>
      </w:pPr>
      <w:r>
        <w:separator/>
      </w:r>
    </w:p>
  </w:endnote>
  <w:endnote w:type="continuationSeparator" w:id="1">
    <w:p w:rsidR="00740A09" w:rsidRDefault="00740A0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09" w:rsidRDefault="00740A09" w:rsidP="00D941B1">
      <w:pPr>
        <w:spacing w:after="0" w:line="240" w:lineRule="auto"/>
      </w:pPr>
      <w:r>
        <w:separator/>
      </w:r>
    </w:p>
  </w:footnote>
  <w:footnote w:type="continuationSeparator" w:id="1">
    <w:p w:rsidR="00740A09" w:rsidRDefault="00740A0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76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D6C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C0BE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74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36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C63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1E1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B7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5748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0E3B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033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B76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F4A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2"/>
  </w:num>
  <w:num w:numId="3">
    <w:abstractNumId w:val="27"/>
  </w:num>
  <w:num w:numId="4">
    <w:abstractNumId w:val="4"/>
  </w:num>
  <w:num w:numId="5">
    <w:abstractNumId w:val="18"/>
  </w:num>
  <w:num w:numId="6">
    <w:abstractNumId w:val="19"/>
  </w:num>
  <w:num w:numId="7">
    <w:abstractNumId w:val="7"/>
  </w:num>
  <w:num w:numId="8">
    <w:abstractNumId w:val="0"/>
  </w:num>
  <w:num w:numId="9">
    <w:abstractNumId w:val="24"/>
  </w:num>
  <w:num w:numId="10">
    <w:abstractNumId w:val="11"/>
  </w:num>
  <w:num w:numId="11">
    <w:abstractNumId w:val="5"/>
  </w:num>
  <w:num w:numId="12">
    <w:abstractNumId w:val="10"/>
  </w:num>
  <w:num w:numId="13">
    <w:abstractNumId w:val="23"/>
  </w:num>
  <w:num w:numId="14">
    <w:abstractNumId w:val="21"/>
  </w:num>
  <w:num w:numId="15">
    <w:abstractNumId w:val="15"/>
  </w:num>
  <w:num w:numId="16">
    <w:abstractNumId w:val="16"/>
  </w:num>
  <w:num w:numId="17">
    <w:abstractNumId w:val="2"/>
  </w:num>
  <w:num w:numId="18">
    <w:abstractNumId w:val="26"/>
  </w:num>
  <w:num w:numId="19">
    <w:abstractNumId w:val="9"/>
  </w:num>
  <w:num w:numId="20">
    <w:abstractNumId w:val="13"/>
  </w:num>
  <w:num w:numId="21">
    <w:abstractNumId w:val="17"/>
  </w:num>
  <w:num w:numId="22">
    <w:abstractNumId w:val="8"/>
  </w:num>
  <w:num w:numId="23">
    <w:abstractNumId w:val="20"/>
  </w:num>
  <w:num w:numId="24">
    <w:abstractNumId w:val="25"/>
  </w:num>
  <w:num w:numId="25">
    <w:abstractNumId w:val="12"/>
  </w:num>
  <w:num w:numId="26">
    <w:abstractNumId w:val="28"/>
  </w:num>
  <w:num w:numId="27">
    <w:abstractNumId w:val="6"/>
  </w:num>
  <w:num w:numId="28">
    <w:abstractNumId w:val="14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071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65FCD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857CB"/>
    <w:rsid w:val="003912FD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60EB5"/>
    <w:rsid w:val="006677AF"/>
    <w:rsid w:val="0067585E"/>
    <w:rsid w:val="00677482"/>
    <w:rsid w:val="006A65CF"/>
    <w:rsid w:val="006B3609"/>
    <w:rsid w:val="00720DAD"/>
    <w:rsid w:val="00740A09"/>
    <w:rsid w:val="007461CD"/>
    <w:rsid w:val="00755CD0"/>
    <w:rsid w:val="007B23AF"/>
    <w:rsid w:val="007E4EEA"/>
    <w:rsid w:val="007F1044"/>
    <w:rsid w:val="007F52B6"/>
    <w:rsid w:val="008010B3"/>
    <w:rsid w:val="00801ACA"/>
    <w:rsid w:val="008134FC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5EE0"/>
    <w:rsid w:val="009D223D"/>
    <w:rsid w:val="009D32BD"/>
    <w:rsid w:val="00A049F3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56CD8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6E6B-7DCF-44A9-8911-A2DC5C18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11</Pages>
  <Words>2189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39</cp:revision>
  <cp:lastPrinted>2021-02-04T07:08:00Z</cp:lastPrinted>
  <dcterms:created xsi:type="dcterms:W3CDTF">2016-02-01T08:55:00Z</dcterms:created>
  <dcterms:modified xsi:type="dcterms:W3CDTF">2021-08-29T22:19:00Z</dcterms:modified>
</cp:coreProperties>
</file>