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2C" w:rsidRDefault="00AF032C" w:rsidP="00AF032C">
      <w:pPr>
        <w:widowControl w:val="0"/>
        <w:shd w:val="clear" w:color="auto" w:fill="FFFFFF"/>
        <w:tabs>
          <w:tab w:val="left" w:pos="-284"/>
          <w:tab w:val="left" w:pos="0"/>
        </w:tabs>
        <w:autoSpaceDE w:val="0"/>
        <w:autoSpaceDN w:val="0"/>
        <w:spacing w:after="0" w:line="240" w:lineRule="auto"/>
        <w:ind w:left="-567"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495C71">
        <w:rPr>
          <w:rFonts w:ascii="Times New Roman" w:hAnsi="Times New Roman"/>
          <w:sz w:val="26"/>
          <w:szCs w:val="26"/>
        </w:rPr>
        <w:t>4</w:t>
      </w:r>
    </w:p>
    <w:p w:rsidR="008A5897" w:rsidRPr="00FD55CF" w:rsidRDefault="008A5897" w:rsidP="008A5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5CF">
        <w:rPr>
          <w:rFonts w:ascii="Times New Roman" w:hAnsi="Times New Roman"/>
          <w:sz w:val="24"/>
          <w:szCs w:val="24"/>
        </w:rPr>
        <w:t>Размеры окладов</w:t>
      </w:r>
    </w:p>
    <w:p w:rsidR="008A5897" w:rsidRDefault="008A5897" w:rsidP="008A5897">
      <w:pPr>
        <w:widowControl w:val="0"/>
        <w:shd w:val="clear" w:color="auto" w:fill="FFFFFF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Cs/>
          <w:sz w:val="24"/>
          <w:szCs w:val="24"/>
        </w:rPr>
      </w:pPr>
      <w:r w:rsidRPr="00FD55CF">
        <w:rPr>
          <w:rFonts w:ascii="Times New Roman" w:hAnsi="Times New Roman"/>
          <w:color w:val="000000"/>
          <w:sz w:val="24"/>
          <w:szCs w:val="24"/>
        </w:rPr>
        <w:t xml:space="preserve">работников </w:t>
      </w:r>
      <w:r w:rsidRPr="00FD55CF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Pr="00FD55CF">
        <w:rPr>
          <w:rFonts w:ascii="Times New Roman" w:hAnsi="Times New Roman"/>
          <w:bCs/>
          <w:sz w:val="24"/>
          <w:szCs w:val="24"/>
        </w:rPr>
        <w:t xml:space="preserve"> бюджетного общеобразовательного учреждения  «</w:t>
      </w:r>
      <w:proofErr w:type="spellStart"/>
      <w:r w:rsidRPr="00FD55CF">
        <w:rPr>
          <w:rFonts w:ascii="Times New Roman" w:hAnsi="Times New Roman"/>
          <w:bCs/>
          <w:sz w:val="24"/>
          <w:szCs w:val="24"/>
        </w:rPr>
        <w:t>Сергеевская</w:t>
      </w:r>
      <w:proofErr w:type="spellEnd"/>
      <w:r w:rsidRPr="00FD55CF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  Пограничного муниципального округа», за исключением педагогических работников </w:t>
      </w:r>
    </w:p>
    <w:p w:rsidR="00AF032C" w:rsidRDefault="00495C71" w:rsidP="008A5897">
      <w:pPr>
        <w:widowControl w:val="0"/>
        <w:shd w:val="clear" w:color="auto" w:fill="FFFFFF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95C71">
        <w:rPr>
          <w:rFonts w:ascii="Times New Roman" w:hAnsi="Times New Roman"/>
          <w:b/>
          <w:sz w:val="26"/>
          <w:szCs w:val="26"/>
          <w:lang w:eastAsia="ru-RU"/>
        </w:rPr>
        <w:t xml:space="preserve">с </w:t>
      </w:r>
      <w:r w:rsidR="008A589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C71">
        <w:rPr>
          <w:rFonts w:ascii="Times New Roman" w:hAnsi="Times New Roman"/>
          <w:b/>
          <w:sz w:val="26"/>
          <w:szCs w:val="26"/>
          <w:lang w:eastAsia="ru-RU"/>
        </w:rPr>
        <w:t>01.10.2025</w:t>
      </w:r>
    </w:p>
    <w:p w:rsidR="00495C71" w:rsidRDefault="00495C71" w:rsidP="00AF032C">
      <w:pPr>
        <w:widowControl w:val="0"/>
        <w:shd w:val="clear" w:color="auto" w:fill="FFFFFF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63"/>
        <w:gridCol w:w="2275"/>
        <w:gridCol w:w="2439"/>
        <w:gridCol w:w="2255"/>
      </w:tblGrid>
      <w:tr w:rsidR="00AD7DBD" w:rsidRPr="00C24DD2" w:rsidTr="00105160">
        <w:trPr>
          <w:trHeight w:val="603"/>
          <w:jc w:val="center"/>
        </w:trPr>
        <w:tc>
          <w:tcPr>
            <w:tcW w:w="540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63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Наименование должностей (профессий)</w:t>
            </w: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Размеры окладов, рублей</w:t>
            </w:r>
          </w:p>
        </w:tc>
      </w:tr>
      <w:tr w:rsidR="00AD7DBD" w:rsidRPr="00C24DD2" w:rsidTr="00105160">
        <w:trPr>
          <w:jc w:val="center"/>
        </w:trPr>
        <w:tc>
          <w:tcPr>
            <w:tcW w:w="540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5C71" w:rsidRPr="00694D40" w:rsidTr="00105160">
        <w:trPr>
          <w:jc w:val="center"/>
        </w:trPr>
        <w:tc>
          <w:tcPr>
            <w:tcW w:w="9672" w:type="dxa"/>
            <w:gridSpan w:val="5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4D40">
              <w:rPr>
                <w:rFonts w:ascii="Times New Roman" w:hAnsi="Times New Roman"/>
                <w:i/>
                <w:iCs/>
                <w:sz w:val="20"/>
                <w:szCs w:val="20"/>
              </w:rPr>
              <w:t>Профессиональные квалификационные группы должностей работников образования (утверждены Приказом Минздравсоцразвития России от 5 мая 2008 г. № 216-н)</w:t>
            </w:r>
          </w:p>
        </w:tc>
      </w:tr>
      <w:tr w:rsidR="00AD7DBD" w:rsidRPr="00060A47" w:rsidTr="00105160">
        <w:trPr>
          <w:trHeight w:val="967"/>
          <w:jc w:val="center"/>
        </w:trPr>
        <w:tc>
          <w:tcPr>
            <w:tcW w:w="540" w:type="dxa"/>
            <w:vMerge w:val="restart"/>
          </w:tcPr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  <w:vMerge w:val="restart"/>
          </w:tcPr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275" w:type="dxa"/>
          </w:tcPr>
          <w:p w:rsidR="00495C71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2255" w:type="dxa"/>
          </w:tcPr>
          <w:p w:rsidR="00495C71" w:rsidRDefault="00495C71" w:rsidP="007B1802">
            <w:pPr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22440</w:t>
            </w:r>
          </w:p>
          <w:p w:rsidR="00495C71" w:rsidRPr="00060A47" w:rsidRDefault="00495C71" w:rsidP="007B1802">
            <w:pPr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DBD" w:rsidRPr="00060A47" w:rsidTr="00105160">
        <w:trPr>
          <w:trHeight w:val="852"/>
          <w:jc w:val="center"/>
        </w:trPr>
        <w:tc>
          <w:tcPr>
            <w:tcW w:w="540" w:type="dxa"/>
            <w:vMerge/>
          </w:tcPr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C5D76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  <w:p w:rsidR="00495C71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0C5D76" w:rsidRDefault="00495C71" w:rsidP="007B1802">
            <w:pPr>
              <w:pStyle w:val="a3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Default="00495C71" w:rsidP="007B1802">
            <w:pPr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495C71" w:rsidRPr="000C5D76" w:rsidRDefault="00495C71" w:rsidP="007B1802">
            <w:pPr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МОЦ</w:t>
            </w:r>
          </w:p>
        </w:tc>
        <w:tc>
          <w:tcPr>
            <w:tcW w:w="2255" w:type="dxa"/>
          </w:tcPr>
          <w:p w:rsidR="00495C71" w:rsidRPr="00060A47" w:rsidRDefault="00495C71" w:rsidP="007B1802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22664</w:t>
            </w:r>
          </w:p>
        </w:tc>
      </w:tr>
      <w:tr w:rsidR="00AD7DBD" w:rsidRPr="00060A47" w:rsidTr="00105160">
        <w:trPr>
          <w:trHeight w:val="757"/>
          <w:jc w:val="center"/>
        </w:trPr>
        <w:tc>
          <w:tcPr>
            <w:tcW w:w="540" w:type="dxa"/>
            <w:vMerge/>
          </w:tcPr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0C5D76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pStyle w:val="a3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C5D76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  <w:p w:rsidR="00495C71" w:rsidRDefault="00495C71" w:rsidP="007B1802">
            <w:pPr>
              <w:pStyle w:val="a3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Default="00495C71" w:rsidP="007B1802">
            <w:pPr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 (логопед)</w:t>
            </w:r>
          </w:p>
          <w:p w:rsidR="00495C71" w:rsidRPr="000C5D76" w:rsidRDefault="00495C71" w:rsidP="007B1802">
            <w:pPr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методист МОЦ</w:t>
            </w:r>
          </w:p>
        </w:tc>
        <w:tc>
          <w:tcPr>
            <w:tcW w:w="2255" w:type="dxa"/>
          </w:tcPr>
          <w:p w:rsidR="00495C71" w:rsidRPr="00060A47" w:rsidRDefault="00495C71" w:rsidP="007B1802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22891</w:t>
            </w:r>
          </w:p>
        </w:tc>
      </w:tr>
      <w:tr w:rsidR="00AD7DBD" w:rsidRPr="000C5D76" w:rsidTr="00105160">
        <w:trPr>
          <w:jc w:val="center"/>
        </w:trPr>
        <w:tc>
          <w:tcPr>
            <w:tcW w:w="540" w:type="dxa"/>
            <w:vMerge w:val="restart"/>
          </w:tcPr>
          <w:p w:rsidR="00495C71" w:rsidRPr="000C5D76" w:rsidRDefault="00495C71" w:rsidP="007B1802">
            <w:pPr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3" w:type="dxa"/>
            <w:vMerge w:val="restart"/>
          </w:tcPr>
          <w:p w:rsidR="00495C71" w:rsidRPr="000C5D76" w:rsidRDefault="00136428" w:rsidP="007B1802">
            <w:pPr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 w:rsidR="00495C71"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>ые работники</w:t>
            </w:r>
          </w:p>
        </w:tc>
        <w:tc>
          <w:tcPr>
            <w:tcW w:w="2275" w:type="dxa"/>
          </w:tcPr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>1 квалификационный уровень</w:t>
            </w:r>
          </w:p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255" w:type="dxa"/>
          </w:tcPr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6432</w:t>
            </w:r>
          </w:p>
        </w:tc>
      </w:tr>
      <w:tr w:rsidR="00AD7DBD" w:rsidRPr="000C5D76" w:rsidTr="00105160">
        <w:trPr>
          <w:trHeight w:val="4482"/>
          <w:jc w:val="center"/>
        </w:trPr>
        <w:tc>
          <w:tcPr>
            <w:tcW w:w="540" w:type="dxa"/>
            <w:vMerge/>
          </w:tcPr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>2 квалификационный уровень</w:t>
            </w:r>
          </w:p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0C5D76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D76">
              <w:rPr>
                <w:rFonts w:ascii="Times New Roman" w:hAnsi="Times New Roman"/>
                <w:color w:val="000000"/>
                <w:sz w:val="24"/>
                <w:szCs w:val="24"/>
              </w:rPr>
              <w:t>Младший воспитатель</w:t>
            </w:r>
          </w:p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0C5D76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7DBD" w:rsidRDefault="00AD7DBD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3D64" w:rsidRPr="000C5D76" w:rsidRDefault="009A3D64" w:rsidP="007B1802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8047</w:t>
            </w: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330E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330E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330E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330E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330E" w:rsidRPr="000C5D76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DBD" w:rsidRPr="00694D40" w:rsidTr="00105160">
        <w:trPr>
          <w:jc w:val="center"/>
        </w:trPr>
        <w:tc>
          <w:tcPr>
            <w:tcW w:w="540" w:type="dxa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D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D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D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D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D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95C71" w:rsidRPr="00694D40" w:rsidTr="00105160">
        <w:trPr>
          <w:jc w:val="center"/>
        </w:trPr>
        <w:tc>
          <w:tcPr>
            <w:tcW w:w="9672" w:type="dxa"/>
            <w:gridSpan w:val="5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4D4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Профессиональные квалификационные группы общеотраслевых должностей руководителей, специалистов и служащих (утверждены Приказом Минздравсоцразвития России от 29 мая 2008 г. № 247-н)</w:t>
            </w:r>
          </w:p>
        </w:tc>
      </w:tr>
      <w:tr w:rsidR="00105160" w:rsidRPr="004122BC" w:rsidTr="00105160">
        <w:trPr>
          <w:jc w:val="center"/>
        </w:trPr>
        <w:tc>
          <w:tcPr>
            <w:tcW w:w="540" w:type="dxa"/>
            <w:vMerge w:val="restart"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vMerge w:val="restart"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2275" w:type="dxa"/>
            <w:vMerge w:val="restart"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39" w:type="dxa"/>
          </w:tcPr>
          <w:p w:rsidR="00105160" w:rsidRPr="004122BC" w:rsidRDefault="00105160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55" w:type="dxa"/>
          </w:tcPr>
          <w:p w:rsidR="00105160" w:rsidRPr="004122BC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Средний размер окладов работников по профессионально – квалификационным группам с учетом показателя кратности оклада </w:t>
            </w:r>
          </w:p>
        </w:tc>
      </w:tr>
      <w:tr w:rsidR="00105160" w:rsidRPr="004122BC" w:rsidTr="00105160">
        <w:trPr>
          <w:jc w:val="center"/>
        </w:trPr>
        <w:tc>
          <w:tcPr>
            <w:tcW w:w="540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105160" w:rsidRPr="004122BC" w:rsidRDefault="00105160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центра по приему норм ГТО</w:t>
            </w:r>
          </w:p>
        </w:tc>
        <w:tc>
          <w:tcPr>
            <w:tcW w:w="2255" w:type="dxa"/>
          </w:tcPr>
          <w:p w:rsidR="00105160" w:rsidRPr="004122BC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>на 10-30% ниже оклада директора</w:t>
            </w:r>
          </w:p>
        </w:tc>
      </w:tr>
      <w:tr w:rsidR="00105160" w:rsidRPr="004122BC" w:rsidTr="00105160">
        <w:trPr>
          <w:trHeight w:val="929"/>
          <w:jc w:val="center"/>
        </w:trPr>
        <w:tc>
          <w:tcPr>
            <w:tcW w:w="540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105160" w:rsidRDefault="00105160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учебно-воспитательной работе</w:t>
            </w:r>
          </w:p>
          <w:p w:rsidR="00105160" w:rsidRPr="004122BC" w:rsidRDefault="00105160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05160" w:rsidRPr="004122BC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>на 10-30% ниже оклада директора</w:t>
            </w:r>
          </w:p>
        </w:tc>
      </w:tr>
      <w:tr w:rsidR="00105160" w:rsidRPr="004122BC" w:rsidTr="00105160">
        <w:trPr>
          <w:trHeight w:val="929"/>
          <w:jc w:val="center"/>
        </w:trPr>
        <w:tc>
          <w:tcPr>
            <w:tcW w:w="540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105160" w:rsidRPr="004122BC" w:rsidRDefault="00105160" w:rsidP="009C330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финансам</w:t>
            </w:r>
          </w:p>
        </w:tc>
        <w:tc>
          <w:tcPr>
            <w:tcW w:w="2255" w:type="dxa"/>
          </w:tcPr>
          <w:p w:rsidR="00105160" w:rsidRPr="004122BC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21000</w:t>
            </w:r>
          </w:p>
        </w:tc>
      </w:tr>
      <w:tr w:rsidR="00105160" w:rsidRPr="004122BC" w:rsidTr="00105160">
        <w:trPr>
          <w:trHeight w:val="929"/>
          <w:jc w:val="center"/>
        </w:trPr>
        <w:tc>
          <w:tcPr>
            <w:tcW w:w="540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05160" w:rsidRPr="00C24DD2" w:rsidRDefault="00105160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105160" w:rsidRPr="004122BC" w:rsidRDefault="009A3D64" w:rsidP="009C330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заведующего по финансам</w:t>
            </w:r>
          </w:p>
        </w:tc>
        <w:tc>
          <w:tcPr>
            <w:tcW w:w="2255" w:type="dxa"/>
          </w:tcPr>
          <w:p w:rsidR="00105160" w:rsidRPr="004122BC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</w:tr>
      <w:tr w:rsidR="00AD7DBD" w:rsidRPr="004122BC" w:rsidTr="00105160">
        <w:trPr>
          <w:trHeight w:val="688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9" w:type="dxa"/>
          </w:tcPr>
          <w:p w:rsidR="00495C71" w:rsidRPr="004122BC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2BC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255" w:type="dxa"/>
          </w:tcPr>
          <w:p w:rsidR="00495C71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  <w:p w:rsidR="009C330E" w:rsidRPr="004122BC" w:rsidRDefault="009C330E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D7DBD" w:rsidRPr="00C24DD2" w:rsidTr="00105160">
        <w:trPr>
          <w:trHeight w:val="384"/>
          <w:jc w:val="center"/>
        </w:trPr>
        <w:tc>
          <w:tcPr>
            <w:tcW w:w="540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3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2275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10244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trHeight w:val="534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Техник-программист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trHeight w:val="403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Специалист по кадрам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trHeight w:val="830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trHeight w:val="712"/>
          <w:jc w:val="center"/>
        </w:trPr>
        <w:tc>
          <w:tcPr>
            <w:tcW w:w="540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3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9732</w:t>
            </w:r>
          </w:p>
        </w:tc>
      </w:tr>
      <w:tr w:rsidR="00AD7DBD" w:rsidRPr="00C24DD2" w:rsidTr="00105160">
        <w:trPr>
          <w:trHeight w:val="725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9918</w:t>
            </w:r>
          </w:p>
        </w:tc>
      </w:tr>
      <w:tr w:rsidR="00AD7DBD" w:rsidRPr="00C24DD2" w:rsidTr="00105160">
        <w:trPr>
          <w:trHeight w:val="465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trHeight w:val="732"/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Заведующий столовой</w:t>
            </w: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30E" w:rsidRDefault="009C330E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30E" w:rsidRDefault="009C330E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Pr="00C24DD2" w:rsidRDefault="009A3D64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9946</w:t>
            </w:r>
          </w:p>
          <w:p w:rsidR="009A3D64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Pr="00C24DD2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D64" w:rsidRPr="00C24DD2" w:rsidTr="009A3D64">
        <w:trPr>
          <w:trHeight w:val="264"/>
          <w:jc w:val="center"/>
        </w:trPr>
        <w:tc>
          <w:tcPr>
            <w:tcW w:w="540" w:type="dxa"/>
          </w:tcPr>
          <w:p w:rsidR="009A3D64" w:rsidRPr="00C24DD2" w:rsidRDefault="009A3D64" w:rsidP="009A3D6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9A3D64" w:rsidRPr="00C24DD2" w:rsidRDefault="009A3D64" w:rsidP="009A3D6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9A3D64" w:rsidRPr="00C24DD2" w:rsidRDefault="009A3D64" w:rsidP="009A3D6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9A3D64" w:rsidRPr="00C24DD2" w:rsidRDefault="009A3D64" w:rsidP="009A3D6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9A3D64" w:rsidRDefault="009A3D64" w:rsidP="009A3D6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7DBD" w:rsidRPr="00C24DD2" w:rsidTr="009A3D64">
        <w:trPr>
          <w:trHeight w:val="1190"/>
          <w:jc w:val="center"/>
        </w:trPr>
        <w:tc>
          <w:tcPr>
            <w:tcW w:w="540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3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 xml:space="preserve">Общеотраслевые должности служащих </w:t>
            </w:r>
            <w:r>
              <w:rPr>
                <w:rFonts w:ascii="Times New Roman" w:hAnsi="Times New Roman"/>
                <w:sz w:val="24"/>
                <w:szCs w:val="24"/>
              </w:rPr>
              <w:t>первого</w:t>
            </w:r>
            <w:r w:rsidRPr="00C24DD2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255" w:type="dxa"/>
          </w:tcPr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6432</w:t>
            </w: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DBD" w:rsidRDefault="00AD7DBD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64" w:rsidRPr="00C24DD2" w:rsidRDefault="009A3D64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71" w:rsidRPr="00694D40" w:rsidTr="00105160">
        <w:trPr>
          <w:trHeight w:val="88"/>
          <w:jc w:val="center"/>
        </w:trPr>
        <w:tc>
          <w:tcPr>
            <w:tcW w:w="9672" w:type="dxa"/>
            <w:gridSpan w:val="5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4D40">
              <w:rPr>
                <w:rFonts w:ascii="Times New Roman" w:hAnsi="Times New Roman"/>
                <w:i/>
                <w:iCs/>
                <w:sz w:val="20"/>
                <w:szCs w:val="20"/>
              </w:rPr>
              <w:t>Профессиональные квалификационные группы общеотраслевых профессий рабочих (утверждены Приказом Минздравсоцразвития России от 29 мая 2008 г. № 248-н)</w:t>
            </w: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3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275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Кастелянша</w:t>
            </w:r>
          </w:p>
        </w:tc>
        <w:tc>
          <w:tcPr>
            <w:tcW w:w="2255" w:type="dxa"/>
            <w:vMerge w:val="restart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8361</w:t>
            </w: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Гардеробщик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Сторож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(вахтер)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Грузчик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по стирке и ремонту спецодежды (белья) </w:t>
            </w:r>
          </w:p>
        </w:tc>
        <w:tc>
          <w:tcPr>
            <w:tcW w:w="2255" w:type="dxa"/>
            <w:vMerge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Водитель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8444</w:t>
            </w:r>
          </w:p>
        </w:tc>
      </w:tr>
      <w:tr w:rsidR="00495C71" w:rsidRPr="00C24DD2" w:rsidTr="00105160">
        <w:trPr>
          <w:jc w:val="center"/>
        </w:trPr>
        <w:tc>
          <w:tcPr>
            <w:tcW w:w="9672" w:type="dxa"/>
            <w:gridSpan w:val="5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4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Профессиональные квалификационные группы должностей работников культуры, искусства и кинематографии </w:t>
            </w:r>
            <w:r w:rsidRPr="00694D4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(утверждены Приказом Минздравсоцразвития России 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D40">
              <w:rPr>
                <w:rFonts w:ascii="Times New Roman" w:hAnsi="Times New Roman"/>
                <w:i/>
                <w:iCs/>
                <w:sz w:val="20"/>
                <w:szCs w:val="20"/>
              </w:rPr>
              <w:t>от 31 августа 2007 г. № 570)</w:t>
            </w:r>
          </w:p>
        </w:tc>
      </w:tr>
      <w:tr w:rsidR="00AD7DBD" w:rsidRPr="00C24DD2" w:rsidTr="00105160">
        <w:trPr>
          <w:jc w:val="center"/>
        </w:trPr>
        <w:tc>
          <w:tcPr>
            <w:tcW w:w="540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3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Должности работников культуры, искусства и кинематографии</w:t>
            </w:r>
          </w:p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ведущее звено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8612</w:t>
            </w:r>
          </w:p>
        </w:tc>
      </w:tr>
      <w:tr w:rsidR="00495C71" w:rsidRPr="00694D40" w:rsidTr="00105160">
        <w:trPr>
          <w:jc w:val="center"/>
        </w:trPr>
        <w:tc>
          <w:tcPr>
            <w:tcW w:w="9672" w:type="dxa"/>
            <w:gridSpan w:val="5"/>
          </w:tcPr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94D40">
              <w:rPr>
                <w:rFonts w:ascii="Times New Roman" w:hAnsi="Times New Roman"/>
                <w:i/>
                <w:iCs/>
                <w:sz w:val="20"/>
                <w:szCs w:val="20"/>
              </w:rPr>
              <w:t>Профессиональные квалификационные группы должностей медицинских и фармацевтических работников (утверждены Приказом Минздравсоцразвития России от 6 августа 2007 г. № 526)</w:t>
            </w:r>
          </w:p>
          <w:p w:rsidR="00495C71" w:rsidRPr="00694D40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AD7DBD" w:rsidRPr="00C24DD2" w:rsidTr="00105160">
        <w:trPr>
          <w:jc w:val="center"/>
        </w:trPr>
        <w:tc>
          <w:tcPr>
            <w:tcW w:w="540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3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Средний медицинский и фармацевтический персонал</w:t>
            </w: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9414</w:t>
            </w:r>
          </w:p>
        </w:tc>
      </w:tr>
      <w:tr w:rsidR="00495C71" w:rsidRPr="00C24DD2" w:rsidTr="00105160">
        <w:trPr>
          <w:jc w:val="center"/>
        </w:trPr>
        <w:tc>
          <w:tcPr>
            <w:tcW w:w="9672" w:type="dxa"/>
            <w:gridSpan w:val="5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Должность, не включенная в профессионально - квалификационные группы </w:t>
            </w:r>
          </w:p>
        </w:tc>
      </w:tr>
      <w:tr w:rsidR="00AD7DBD" w:rsidRPr="00C24DD2" w:rsidTr="00105160">
        <w:trPr>
          <w:jc w:val="center"/>
        </w:trPr>
        <w:tc>
          <w:tcPr>
            <w:tcW w:w="540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DD2">
              <w:rPr>
                <w:rFonts w:ascii="Times New Roman" w:hAnsi="Times New Roman"/>
                <w:color w:val="000000"/>
                <w:sz w:val="24"/>
                <w:szCs w:val="24"/>
              </w:rPr>
              <w:t>Помощник повара</w:t>
            </w:r>
          </w:p>
        </w:tc>
        <w:tc>
          <w:tcPr>
            <w:tcW w:w="2255" w:type="dxa"/>
          </w:tcPr>
          <w:p w:rsidR="00495C71" w:rsidRPr="00C24DD2" w:rsidRDefault="00495C71" w:rsidP="007B180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8254</w:t>
            </w:r>
          </w:p>
        </w:tc>
      </w:tr>
    </w:tbl>
    <w:p w:rsidR="00495C71" w:rsidRPr="00495C71" w:rsidRDefault="00495C71" w:rsidP="002F2630">
      <w:pPr>
        <w:widowControl w:val="0"/>
        <w:shd w:val="clear" w:color="auto" w:fill="FFFFFF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sectPr w:rsidR="00495C71" w:rsidRPr="00495C71" w:rsidSect="00735B50">
      <w:pgSz w:w="11906" w:h="16838"/>
      <w:pgMar w:top="426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694"/>
    <w:rsid w:val="00105160"/>
    <w:rsid w:val="00136428"/>
    <w:rsid w:val="001C1590"/>
    <w:rsid w:val="002241A2"/>
    <w:rsid w:val="002B573E"/>
    <w:rsid w:val="002C7694"/>
    <w:rsid w:val="002F2630"/>
    <w:rsid w:val="002F6854"/>
    <w:rsid w:val="00352B26"/>
    <w:rsid w:val="00380102"/>
    <w:rsid w:val="00495C71"/>
    <w:rsid w:val="00551A67"/>
    <w:rsid w:val="005842A8"/>
    <w:rsid w:val="005A6547"/>
    <w:rsid w:val="006D0D3A"/>
    <w:rsid w:val="00735B50"/>
    <w:rsid w:val="008A5897"/>
    <w:rsid w:val="008C058B"/>
    <w:rsid w:val="009A3D64"/>
    <w:rsid w:val="009C330E"/>
    <w:rsid w:val="009D07C8"/>
    <w:rsid w:val="00A53F27"/>
    <w:rsid w:val="00A92A2D"/>
    <w:rsid w:val="00AD7DBD"/>
    <w:rsid w:val="00AF032C"/>
    <w:rsid w:val="00C3268E"/>
    <w:rsid w:val="00CA18C1"/>
    <w:rsid w:val="00E73676"/>
    <w:rsid w:val="00F0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2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032C"/>
    <w:pPr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B9AA-EE61-433C-A3A4-79C2A32C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cp:lastPrinted>2025-10-16T00:50:00Z</cp:lastPrinted>
  <dcterms:created xsi:type="dcterms:W3CDTF">2021-05-18T01:25:00Z</dcterms:created>
  <dcterms:modified xsi:type="dcterms:W3CDTF">2025-11-09T11:01:00Z</dcterms:modified>
</cp:coreProperties>
</file>