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6BC" w:rsidRDefault="003A1C37" w:rsidP="00CE36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1C37">
        <w:rPr>
          <w:rFonts w:ascii="Times New Roman" w:hAnsi="Times New Roman" w:cs="Times New Roman"/>
          <w:b/>
          <w:sz w:val="28"/>
          <w:szCs w:val="28"/>
        </w:rPr>
        <w:t>Индивидуальный план повышения профессионального уровня</w:t>
      </w:r>
      <w:r w:rsidR="003C54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006F" w:rsidRDefault="003C5418" w:rsidP="00CE36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2022 – 2023 уч. год</w:t>
      </w:r>
    </w:p>
    <w:p w:rsidR="003A1C37" w:rsidRDefault="003A1C37" w:rsidP="003A1C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Личная карточка учителя</w:t>
      </w:r>
    </w:p>
    <w:p w:rsidR="003A1C37" w:rsidRPr="003A1C37" w:rsidRDefault="003A1C37" w:rsidP="003A1C37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1C37">
        <w:rPr>
          <w:rFonts w:ascii="Times New Roman" w:hAnsi="Times New Roman" w:cs="Times New Roman"/>
          <w:b/>
          <w:sz w:val="28"/>
          <w:szCs w:val="28"/>
        </w:rPr>
        <w:t>ФИО: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A1C37">
        <w:rPr>
          <w:rFonts w:ascii="Times New Roman" w:hAnsi="Times New Roman" w:cs="Times New Roman"/>
          <w:sz w:val="28"/>
          <w:szCs w:val="28"/>
        </w:rPr>
        <w:t>Колпакова Дарья Сергеевна</w:t>
      </w:r>
    </w:p>
    <w:p w:rsidR="003A1C37" w:rsidRDefault="003A1C37" w:rsidP="003A1C37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Дата рождения: </w:t>
      </w:r>
      <w:r w:rsidRPr="003A1C37">
        <w:rPr>
          <w:rFonts w:ascii="Times New Roman" w:hAnsi="Times New Roman" w:cs="Times New Roman"/>
          <w:sz w:val="28"/>
          <w:szCs w:val="28"/>
        </w:rPr>
        <w:t>28.03.1995 г.</w:t>
      </w:r>
    </w:p>
    <w:p w:rsidR="003A1C37" w:rsidRPr="003A1C37" w:rsidRDefault="003A1C37" w:rsidP="003A1C37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Образование: </w:t>
      </w:r>
      <w:r w:rsidRPr="003A1C37">
        <w:rPr>
          <w:rFonts w:ascii="Times New Roman" w:hAnsi="Times New Roman" w:cs="Times New Roman"/>
          <w:sz w:val="28"/>
          <w:szCs w:val="28"/>
        </w:rPr>
        <w:t>высшее педагогическое. Бакалавр</w:t>
      </w:r>
    </w:p>
    <w:p w:rsidR="003A1C37" w:rsidRDefault="003A1C37" w:rsidP="003A1C37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Учебное заведение: </w:t>
      </w:r>
      <w:r w:rsidRPr="003A1C37">
        <w:rPr>
          <w:rFonts w:ascii="Times New Roman" w:hAnsi="Times New Roman" w:cs="Times New Roman"/>
          <w:sz w:val="28"/>
          <w:szCs w:val="28"/>
        </w:rPr>
        <w:t>Дальневосточный федеральный университет, 2018 г.</w:t>
      </w:r>
    </w:p>
    <w:p w:rsidR="003A1C37" w:rsidRDefault="003A1C37" w:rsidP="003A1C37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Педагогический стаж: </w:t>
      </w:r>
      <w:r w:rsidRPr="003A1C37">
        <w:rPr>
          <w:rFonts w:ascii="Times New Roman" w:hAnsi="Times New Roman" w:cs="Times New Roman"/>
          <w:sz w:val="28"/>
          <w:szCs w:val="28"/>
        </w:rPr>
        <w:t>3 года</w:t>
      </w:r>
    </w:p>
    <w:p w:rsidR="003A1C37" w:rsidRDefault="003A1C37" w:rsidP="003A1C37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Общий трудовой стаж: </w:t>
      </w:r>
      <w:r w:rsidRPr="003A1C37">
        <w:rPr>
          <w:rFonts w:ascii="Times New Roman" w:hAnsi="Times New Roman" w:cs="Times New Roman"/>
          <w:sz w:val="28"/>
          <w:szCs w:val="28"/>
        </w:rPr>
        <w:t>4 года</w:t>
      </w:r>
    </w:p>
    <w:p w:rsidR="003A1C37" w:rsidRDefault="003A1C37" w:rsidP="003A1C37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A1C37">
        <w:rPr>
          <w:rFonts w:ascii="Times New Roman" w:hAnsi="Times New Roman" w:cs="Times New Roman"/>
          <w:b/>
          <w:sz w:val="28"/>
          <w:szCs w:val="28"/>
        </w:rPr>
        <w:t>Должность:</w:t>
      </w:r>
      <w:r>
        <w:rPr>
          <w:rFonts w:ascii="Times New Roman" w:hAnsi="Times New Roman" w:cs="Times New Roman"/>
          <w:sz w:val="28"/>
          <w:szCs w:val="28"/>
        </w:rPr>
        <w:t xml:space="preserve"> учитель математики</w:t>
      </w:r>
    </w:p>
    <w:p w:rsidR="003A1C37" w:rsidRDefault="003A1C37" w:rsidP="003A1C37">
      <w:pPr>
        <w:pStyle w:val="a3"/>
        <w:numPr>
          <w:ilvl w:val="0"/>
          <w:numId w:val="1"/>
        </w:numPr>
        <w:tabs>
          <w:tab w:val="left" w:pos="993"/>
        </w:tabs>
        <w:spacing w:after="0" w:line="360" w:lineRule="auto"/>
        <w:ind w:hanging="1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Ожидаемые результаты и план работы:</w:t>
      </w:r>
    </w:p>
    <w:p w:rsidR="00BE006F" w:rsidRPr="00CE36BC" w:rsidRDefault="00BE006F" w:rsidP="003C5418">
      <w:pPr>
        <w:pStyle w:val="a3"/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3C5418">
        <w:rPr>
          <w:rFonts w:ascii="Times New Roman" w:hAnsi="Times New Roman" w:cs="Times New Roman"/>
          <w:sz w:val="28"/>
          <w:szCs w:val="28"/>
        </w:rPr>
        <w:t>Повысит</w:t>
      </w:r>
      <w:r w:rsidR="003C5418" w:rsidRPr="003C5418">
        <w:rPr>
          <w:rFonts w:ascii="Times New Roman" w:hAnsi="Times New Roman" w:cs="Times New Roman"/>
          <w:sz w:val="28"/>
          <w:szCs w:val="28"/>
        </w:rPr>
        <w:t>ь</w:t>
      </w:r>
      <w:r w:rsidRPr="003C5418">
        <w:rPr>
          <w:rFonts w:ascii="Times New Roman" w:hAnsi="Times New Roman" w:cs="Times New Roman"/>
          <w:sz w:val="28"/>
          <w:szCs w:val="28"/>
        </w:rPr>
        <w:t xml:space="preserve"> уровень умения анализировать, как мои действия влияют на учебный результат учеников. Буду стараться применять разные методики для изменения результатов класса, обсуждать с ребятами цели и задачи обучения.</w:t>
      </w:r>
      <w:r w:rsidRPr="00CE36BC">
        <w:rPr>
          <w:rFonts w:ascii="Times New Roman" w:hAnsi="Times New Roman" w:cs="Times New Roman"/>
          <w:sz w:val="28"/>
          <w:szCs w:val="28"/>
        </w:rPr>
        <w:t>В конце каждого занятия буду стараться вы</w:t>
      </w:r>
      <w:r w:rsidR="003C5418" w:rsidRPr="00CE36BC">
        <w:rPr>
          <w:rFonts w:ascii="Times New Roman" w:hAnsi="Times New Roman" w:cs="Times New Roman"/>
          <w:sz w:val="28"/>
          <w:szCs w:val="28"/>
        </w:rPr>
        <w:t>делять время, чтобы вместе с учениками обсудить чему они научились за урок.</w:t>
      </w:r>
    </w:p>
    <w:p w:rsidR="003C5418" w:rsidRPr="003C5418" w:rsidRDefault="003C5418" w:rsidP="00CE36BC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5418">
        <w:rPr>
          <w:rFonts w:ascii="Times New Roman" w:hAnsi="Times New Roman" w:cs="Times New Roman"/>
          <w:sz w:val="28"/>
          <w:szCs w:val="28"/>
        </w:rPr>
        <w:t>- Статья «Как учить, чтобы дети успешно ос</w:t>
      </w:r>
      <w:r>
        <w:rPr>
          <w:rFonts w:ascii="Times New Roman" w:hAnsi="Times New Roman" w:cs="Times New Roman"/>
          <w:sz w:val="28"/>
          <w:szCs w:val="28"/>
        </w:rPr>
        <w:t>ва</w:t>
      </w:r>
      <w:r w:rsidRPr="003C5418">
        <w:rPr>
          <w:rFonts w:ascii="Times New Roman" w:hAnsi="Times New Roman" w:cs="Times New Roman"/>
          <w:sz w:val="28"/>
          <w:szCs w:val="28"/>
        </w:rPr>
        <w:t>ивали учебную программу»</w:t>
      </w:r>
    </w:p>
    <w:p w:rsidR="003C5418" w:rsidRDefault="003C5418" w:rsidP="00CE36BC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3C5418">
        <w:rPr>
          <w:rFonts w:ascii="Times New Roman" w:hAnsi="Times New Roman" w:cs="Times New Roman"/>
          <w:sz w:val="28"/>
          <w:szCs w:val="28"/>
        </w:rPr>
        <w:t>- Вебинар «Учебная аналитика на службе у учителя»</w:t>
      </w:r>
    </w:p>
    <w:p w:rsidR="00CE36BC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Статья «Возможность учебной аналитики с использованием компьютера в работе учителя»</w:t>
      </w:r>
    </w:p>
    <w:p w:rsidR="003C5418" w:rsidRDefault="003C5418" w:rsidP="00CE36BC">
      <w:pPr>
        <w:pStyle w:val="a3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Научиться планировать свои действия с опорой на результаты учеников.</w:t>
      </w:r>
    </w:p>
    <w:p w:rsid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Менять методы и техники преподавания.</w:t>
      </w:r>
    </w:p>
    <w:p w:rsid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Статья «10 необычных способов проверить знания»</w:t>
      </w:r>
    </w:p>
    <w:p w:rsid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Статья «Как научить ребенка ставить цели»</w:t>
      </w:r>
    </w:p>
    <w:p w:rsid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Видеолекция: «Активная оценка: для тех, кто верит в лучшее образование»</w:t>
      </w:r>
    </w:p>
    <w:p w:rsidR="003C5418" w:rsidRDefault="003C5418" w:rsidP="00CE36BC">
      <w:pPr>
        <w:pStyle w:val="a3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Попробовать сделать сотрудничество с коллегами более продуктивным: проявлять инициативу, обсуждать успехи учеников.</w:t>
      </w:r>
    </w:p>
    <w:p w:rsid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 «Эффективная коммуникация в жизни педагога»</w:t>
      </w:r>
    </w:p>
    <w:p w:rsid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Статья «Как организовать совместную работу учителей»</w:t>
      </w:r>
    </w:p>
    <w:p w:rsid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Курс «Как успевать максимум: методики управления временем для учителей»</w:t>
      </w:r>
    </w:p>
    <w:p w:rsidR="003C5418" w:rsidRDefault="003C5418" w:rsidP="00CE36BC">
      <w:pPr>
        <w:pStyle w:val="a3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Попробовать диагностировать актуальный уровень учащихся и спроектировать задачи, находящиеся в зоне их ближайшего развития.</w:t>
      </w:r>
    </w:p>
    <w:p w:rsid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Статья «7 способов повысить вовлеченность в урок»</w:t>
      </w:r>
    </w:p>
    <w:p w:rsid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Статья «Развиваем регулятивные навыки»</w:t>
      </w:r>
    </w:p>
    <w:p w:rsid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Статья «Перевернутый класс. Преимущества и недостатки»</w:t>
      </w:r>
    </w:p>
    <w:p w:rsidR="00CE36BC" w:rsidRDefault="00CE36BC" w:rsidP="00CE36BC">
      <w:pPr>
        <w:pStyle w:val="a3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Добавлять в уроки больше групповой работы. Стимулировать учеников честно высказывать свое отношения к происходящему в классе, но учить делать это вежливо.</w:t>
      </w:r>
    </w:p>
    <w:p w:rsidR="00CE36BC" w:rsidRDefault="00CE36BC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Статья «простая техника, чтобы бороться со стрессом у учеников»</w:t>
      </w:r>
    </w:p>
    <w:p w:rsidR="00CE36BC" w:rsidRDefault="00CE36BC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Курс «Создание развивающей среды в классе и на уроке»</w:t>
      </w:r>
    </w:p>
    <w:p w:rsidR="00CE36BC" w:rsidRDefault="00CE36BC" w:rsidP="00CE36BC">
      <w:pPr>
        <w:pStyle w:val="a3"/>
        <w:tabs>
          <w:tab w:val="left" w:pos="993"/>
        </w:tabs>
        <w:spacing w:after="0" w:line="36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CE36BC">
        <w:rPr>
          <w:rFonts w:ascii="Times New Roman" w:hAnsi="Times New Roman" w:cs="Times New Roman"/>
          <w:b/>
          <w:sz w:val="28"/>
          <w:szCs w:val="28"/>
        </w:rPr>
        <w:t>3. Форма обучения:</w:t>
      </w:r>
      <w:r>
        <w:rPr>
          <w:rFonts w:ascii="Times New Roman" w:hAnsi="Times New Roman" w:cs="Times New Roman"/>
          <w:sz w:val="28"/>
          <w:szCs w:val="28"/>
        </w:rPr>
        <w:t xml:space="preserve"> дистанционно, очно.</w:t>
      </w:r>
    </w:p>
    <w:p w:rsid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C5418" w:rsidRPr="003C5418" w:rsidRDefault="003C5418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1C37" w:rsidRPr="003C5418" w:rsidRDefault="003A1C37" w:rsidP="003C5418">
      <w:pPr>
        <w:pStyle w:val="a3"/>
        <w:tabs>
          <w:tab w:val="left" w:pos="993"/>
        </w:tabs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3A1C37" w:rsidRPr="003A1C37" w:rsidRDefault="003A1C37" w:rsidP="003A1C37">
      <w:pPr>
        <w:pStyle w:val="a3"/>
        <w:tabs>
          <w:tab w:val="left" w:pos="993"/>
        </w:tabs>
        <w:ind w:left="709"/>
        <w:rPr>
          <w:rFonts w:ascii="Times New Roman" w:hAnsi="Times New Roman" w:cs="Times New Roman"/>
          <w:b/>
          <w:sz w:val="28"/>
          <w:szCs w:val="28"/>
        </w:rPr>
      </w:pPr>
    </w:p>
    <w:sectPr w:rsidR="003A1C37" w:rsidRPr="003A1C37" w:rsidSect="00EE4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731C78"/>
    <w:multiLevelType w:val="hybridMultilevel"/>
    <w:tmpl w:val="BA4689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21691"/>
    <w:multiLevelType w:val="hybridMultilevel"/>
    <w:tmpl w:val="1278F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626CD3"/>
    <w:multiLevelType w:val="hybridMultilevel"/>
    <w:tmpl w:val="C0AC03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3A1C37"/>
    <w:rsid w:val="003A1C37"/>
    <w:rsid w:val="003C5418"/>
    <w:rsid w:val="008C3042"/>
    <w:rsid w:val="00BE006F"/>
    <w:rsid w:val="00CE36BC"/>
    <w:rsid w:val="00EE4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45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C3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Сергеевна</dc:creator>
  <cp:lastModifiedBy>Admin</cp:lastModifiedBy>
  <cp:revision>2</cp:revision>
  <dcterms:created xsi:type="dcterms:W3CDTF">2022-05-17T22:39:00Z</dcterms:created>
  <dcterms:modified xsi:type="dcterms:W3CDTF">2022-05-17T22:39:00Z</dcterms:modified>
</cp:coreProperties>
</file>