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F5" w:rsidRPr="00A4513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23CF5" w:rsidRPr="00A4513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</w:t>
      </w:r>
      <w:proofErr w:type="spellStart"/>
      <w:r w:rsidRPr="00A45135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</w:p>
    <w:p w:rsidR="00523CF5" w:rsidRPr="00A45135" w:rsidRDefault="008215C9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r w:rsidR="00523CF5" w:rsidRPr="00A45135">
        <w:rPr>
          <w:rFonts w:ascii="Times New Roman" w:hAnsi="Times New Roman" w:cs="Times New Roman"/>
          <w:b/>
          <w:sz w:val="28"/>
          <w:szCs w:val="28"/>
        </w:rPr>
        <w:t xml:space="preserve"> грамотности</w:t>
      </w:r>
    </w:p>
    <w:p w:rsidR="00523CF5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35">
        <w:rPr>
          <w:rFonts w:ascii="Times New Roman" w:hAnsi="Times New Roman" w:cs="Times New Roman"/>
          <w:b/>
          <w:sz w:val="28"/>
          <w:szCs w:val="28"/>
        </w:rPr>
        <w:t>обучающихся 8-</w:t>
      </w:r>
      <w:r>
        <w:rPr>
          <w:rFonts w:ascii="Times New Roman" w:hAnsi="Times New Roman" w:cs="Times New Roman"/>
          <w:b/>
          <w:sz w:val="28"/>
          <w:szCs w:val="28"/>
        </w:rPr>
        <w:t>9 -</w:t>
      </w:r>
      <w:r w:rsidRPr="00A45135">
        <w:rPr>
          <w:rFonts w:ascii="Times New Roman" w:hAnsi="Times New Roman" w:cs="Times New Roman"/>
          <w:b/>
          <w:sz w:val="28"/>
          <w:szCs w:val="28"/>
        </w:rPr>
        <w:t xml:space="preserve">х классов МБОУ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B7562">
        <w:rPr>
          <w:rFonts w:ascii="Times New Roman" w:hAnsi="Times New Roman" w:cs="Times New Roman"/>
          <w:b/>
          <w:sz w:val="28"/>
          <w:szCs w:val="28"/>
        </w:rPr>
        <w:t>Сергеевская</w:t>
      </w:r>
      <w:proofErr w:type="spellEnd"/>
      <w:r w:rsidR="002B7562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ПМО»</w:t>
      </w:r>
    </w:p>
    <w:p w:rsidR="00523CF5" w:rsidRPr="00804230" w:rsidRDefault="00523CF5" w:rsidP="0052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230">
        <w:rPr>
          <w:rFonts w:ascii="Times New Roman" w:hAnsi="Times New Roman" w:cs="Times New Roman"/>
          <w:b/>
          <w:sz w:val="28"/>
          <w:szCs w:val="28"/>
        </w:rPr>
        <w:t>Цель диагностической работы</w:t>
      </w:r>
      <w:r w:rsidRPr="00804230">
        <w:rPr>
          <w:rFonts w:ascii="Times New Roman" w:hAnsi="Times New Roman" w:cs="Times New Roman"/>
          <w:sz w:val="28"/>
          <w:szCs w:val="28"/>
        </w:rPr>
        <w:t xml:space="preserve">: оценить уровень </w:t>
      </w:r>
      <w:proofErr w:type="spellStart"/>
      <w:r w:rsidRPr="0080423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04230">
        <w:rPr>
          <w:rFonts w:ascii="Times New Roman" w:hAnsi="Times New Roman" w:cs="Times New Roman"/>
          <w:sz w:val="28"/>
          <w:szCs w:val="28"/>
        </w:rPr>
        <w:t xml:space="preserve"> </w:t>
      </w:r>
      <w:r w:rsidR="008215C9">
        <w:rPr>
          <w:rFonts w:ascii="Times New Roman" w:hAnsi="Times New Roman" w:cs="Times New Roman"/>
          <w:sz w:val="28"/>
          <w:szCs w:val="28"/>
        </w:rPr>
        <w:t>естественно-научной</w:t>
      </w:r>
      <w:r w:rsidRPr="00804230">
        <w:rPr>
          <w:rFonts w:ascii="Times New Roman" w:hAnsi="Times New Roman" w:cs="Times New Roman"/>
          <w:sz w:val="28"/>
          <w:szCs w:val="28"/>
        </w:rPr>
        <w:t xml:space="preserve"> грамотности как составляющей функциональной грамотности. 8-9 -х классов.</w:t>
      </w:r>
    </w:p>
    <w:p w:rsidR="00523CF5" w:rsidRPr="00804230" w:rsidRDefault="00523CF5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6CE">
        <w:rPr>
          <w:rFonts w:ascii="Times New Roman" w:hAnsi="Times New Roman" w:cs="Times New Roman"/>
          <w:b/>
          <w:sz w:val="28"/>
          <w:szCs w:val="28"/>
        </w:rPr>
        <w:t xml:space="preserve">  Сроки</w:t>
      </w:r>
      <w:r w:rsidRPr="00804230">
        <w:rPr>
          <w:rFonts w:ascii="Times New Roman" w:hAnsi="Times New Roman" w:cs="Times New Roman"/>
          <w:sz w:val="28"/>
          <w:szCs w:val="28"/>
        </w:rPr>
        <w:t xml:space="preserve">: </w:t>
      </w:r>
      <w:r w:rsidR="002B7562">
        <w:rPr>
          <w:rFonts w:ascii="Times New Roman" w:hAnsi="Times New Roman" w:cs="Times New Roman"/>
          <w:sz w:val="28"/>
          <w:szCs w:val="28"/>
        </w:rPr>
        <w:t>23.11</w:t>
      </w:r>
      <w:r w:rsidR="0040179C">
        <w:rPr>
          <w:rFonts w:ascii="Times New Roman" w:hAnsi="Times New Roman" w:cs="Times New Roman"/>
          <w:sz w:val="28"/>
          <w:szCs w:val="28"/>
        </w:rPr>
        <w:t xml:space="preserve">.21года (8 </w:t>
      </w:r>
      <w:proofErr w:type="spellStart"/>
      <w:r w:rsidR="0040179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0179C">
        <w:rPr>
          <w:rFonts w:ascii="Times New Roman" w:hAnsi="Times New Roman" w:cs="Times New Roman"/>
          <w:sz w:val="28"/>
          <w:szCs w:val="28"/>
        </w:rPr>
        <w:t xml:space="preserve">) и </w:t>
      </w:r>
      <w:r w:rsidRPr="00804230">
        <w:rPr>
          <w:rFonts w:ascii="Times New Roman" w:hAnsi="Times New Roman" w:cs="Times New Roman"/>
          <w:sz w:val="28"/>
          <w:szCs w:val="28"/>
        </w:rPr>
        <w:t xml:space="preserve"> </w:t>
      </w:r>
      <w:r w:rsidR="002B7562">
        <w:rPr>
          <w:rFonts w:ascii="Times New Roman" w:hAnsi="Times New Roman" w:cs="Times New Roman"/>
          <w:sz w:val="28"/>
          <w:szCs w:val="28"/>
        </w:rPr>
        <w:t>224.11.</w:t>
      </w:r>
      <w:r w:rsidRPr="00804230">
        <w:rPr>
          <w:rFonts w:ascii="Times New Roman" w:hAnsi="Times New Roman" w:cs="Times New Roman"/>
          <w:sz w:val="28"/>
          <w:szCs w:val="28"/>
        </w:rPr>
        <w:t>21 года</w:t>
      </w:r>
      <w:r w:rsidR="0040179C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="0040179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0179C">
        <w:rPr>
          <w:rFonts w:ascii="Times New Roman" w:hAnsi="Times New Roman" w:cs="Times New Roman"/>
          <w:sz w:val="28"/>
          <w:szCs w:val="28"/>
        </w:rPr>
        <w:t>)</w:t>
      </w:r>
      <w:r w:rsidRPr="00804230">
        <w:rPr>
          <w:rFonts w:ascii="Times New Roman" w:hAnsi="Times New Roman" w:cs="Times New Roman"/>
          <w:sz w:val="28"/>
          <w:szCs w:val="28"/>
        </w:rPr>
        <w:t>.</w:t>
      </w:r>
    </w:p>
    <w:p w:rsidR="00523CF5" w:rsidRPr="00A45135" w:rsidRDefault="00523CF5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46CE">
        <w:rPr>
          <w:rFonts w:ascii="Times New Roman" w:hAnsi="Times New Roman" w:cs="Times New Roman"/>
          <w:b/>
          <w:sz w:val="28"/>
          <w:szCs w:val="28"/>
        </w:rPr>
        <w:t>Методы контроля</w:t>
      </w:r>
      <w:r w:rsidRPr="00A451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5135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Pr="00A45135">
        <w:rPr>
          <w:rFonts w:ascii="Times New Roman" w:hAnsi="Times New Roman" w:cs="Times New Roman"/>
          <w:sz w:val="28"/>
          <w:szCs w:val="28"/>
        </w:rPr>
        <w:t xml:space="preserve"> диагност</w:t>
      </w:r>
      <w:r>
        <w:rPr>
          <w:rFonts w:ascii="Times New Roman" w:hAnsi="Times New Roman" w:cs="Times New Roman"/>
          <w:sz w:val="28"/>
          <w:szCs w:val="28"/>
        </w:rPr>
        <w:t>ическая работа (</w:t>
      </w:r>
      <w:r w:rsidR="008215C9">
        <w:rPr>
          <w:rFonts w:ascii="Times New Roman" w:hAnsi="Times New Roman" w:cs="Times New Roman"/>
          <w:sz w:val="28"/>
          <w:szCs w:val="28"/>
        </w:rPr>
        <w:t>естественно-научная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135">
        <w:rPr>
          <w:rFonts w:ascii="Times New Roman" w:hAnsi="Times New Roman" w:cs="Times New Roman"/>
          <w:sz w:val="28"/>
          <w:szCs w:val="28"/>
        </w:rPr>
        <w:t>грамотность).</w:t>
      </w:r>
    </w:p>
    <w:p w:rsidR="00523CF5" w:rsidRPr="00A45135" w:rsidRDefault="00523CF5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135">
        <w:rPr>
          <w:rFonts w:ascii="Times New Roman" w:hAnsi="Times New Roman" w:cs="Times New Roman"/>
          <w:sz w:val="28"/>
          <w:szCs w:val="28"/>
        </w:rPr>
        <w:t>Согласно графику контроля качества образования в рам</w:t>
      </w:r>
      <w:r>
        <w:rPr>
          <w:rFonts w:ascii="Times New Roman" w:hAnsi="Times New Roman" w:cs="Times New Roman"/>
          <w:sz w:val="28"/>
          <w:szCs w:val="28"/>
        </w:rPr>
        <w:t xml:space="preserve">ках реализации плана работы по </w:t>
      </w:r>
      <w:r w:rsidRPr="00A45135">
        <w:rPr>
          <w:rFonts w:ascii="Times New Roman" w:hAnsi="Times New Roman" w:cs="Times New Roman"/>
          <w:sz w:val="28"/>
          <w:szCs w:val="28"/>
        </w:rPr>
        <w:t xml:space="preserve">организации изучения </w:t>
      </w:r>
      <w:proofErr w:type="gramStart"/>
      <w:r w:rsidR="008215C9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A45135">
        <w:rPr>
          <w:rFonts w:ascii="Times New Roman" w:hAnsi="Times New Roman" w:cs="Times New Roman"/>
          <w:sz w:val="28"/>
          <w:szCs w:val="28"/>
        </w:rPr>
        <w:t xml:space="preserve"> грамотности в</w:t>
      </w:r>
      <w:r>
        <w:rPr>
          <w:rFonts w:ascii="Times New Roman" w:hAnsi="Times New Roman" w:cs="Times New Roman"/>
          <w:sz w:val="28"/>
          <w:szCs w:val="28"/>
        </w:rPr>
        <w:t xml:space="preserve"> школе был проведен мониторинг </w:t>
      </w:r>
      <w:r w:rsidRPr="00A45135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A4513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45135">
        <w:rPr>
          <w:rFonts w:ascii="Times New Roman" w:hAnsi="Times New Roman" w:cs="Times New Roman"/>
          <w:sz w:val="28"/>
          <w:szCs w:val="28"/>
        </w:rPr>
        <w:t xml:space="preserve"> </w:t>
      </w:r>
      <w:r w:rsidR="008215C9">
        <w:rPr>
          <w:rFonts w:ascii="Times New Roman" w:hAnsi="Times New Roman" w:cs="Times New Roman"/>
          <w:sz w:val="28"/>
          <w:szCs w:val="28"/>
        </w:rPr>
        <w:t>естественно-научной грамотности</w:t>
      </w:r>
      <w:r w:rsidRPr="00A45135">
        <w:rPr>
          <w:rFonts w:ascii="Times New Roman" w:hAnsi="Times New Roman" w:cs="Times New Roman"/>
          <w:sz w:val="28"/>
          <w:szCs w:val="28"/>
        </w:rPr>
        <w:t xml:space="preserve"> учащихся 8-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A45135">
        <w:rPr>
          <w:rFonts w:ascii="Times New Roman" w:hAnsi="Times New Roman" w:cs="Times New Roman"/>
          <w:sz w:val="28"/>
          <w:szCs w:val="28"/>
        </w:rPr>
        <w:t>х классов.</w:t>
      </w:r>
    </w:p>
    <w:p w:rsidR="00523CF5" w:rsidRDefault="00523CF5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 Результаты выполнения диагностической работы по </w:t>
      </w:r>
      <w:r w:rsidR="008215C9">
        <w:rPr>
          <w:rFonts w:ascii="Times New Roman" w:hAnsi="Times New Roman" w:cs="Times New Roman"/>
          <w:sz w:val="28"/>
          <w:szCs w:val="28"/>
        </w:rPr>
        <w:t>естественно-научной</w:t>
      </w:r>
      <w:r w:rsidRPr="00E745FE">
        <w:rPr>
          <w:rFonts w:ascii="Times New Roman" w:hAnsi="Times New Roman" w:cs="Times New Roman"/>
          <w:sz w:val="28"/>
          <w:szCs w:val="28"/>
        </w:rPr>
        <w:t xml:space="preserve"> грамотности обучающимися 8 и 9 классов </w:t>
      </w:r>
    </w:p>
    <w:p w:rsidR="00523CF5" w:rsidRPr="00E745FE" w:rsidRDefault="00523CF5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В диагностической работе по </w:t>
      </w:r>
      <w:r w:rsidR="008215C9">
        <w:rPr>
          <w:rFonts w:ascii="Times New Roman" w:hAnsi="Times New Roman" w:cs="Times New Roman"/>
          <w:sz w:val="28"/>
          <w:szCs w:val="28"/>
        </w:rPr>
        <w:t>естественно-научной</w:t>
      </w:r>
      <w:r>
        <w:rPr>
          <w:rFonts w:ascii="Times New Roman" w:hAnsi="Times New Roman" w:cs="Times New Roman"/>
          <w:sz w:val="28"/>
          <w:szCs w:val="28"/>
        </w:rPr>
        <w:t xml:space="preserve"> грамотности приняли участие </w:t>
      </w:r>
      <w:r w:rsidR="00A92357">
        <w:rPr>
          <w:rFonts w:ascii="Times New Roman" w:hAnsi="Times New Roman" w:cs="Times New Roman"/>
          <w:sz w:val="28"/>
          <w:szCs w:val="28"/>
        </w:rPr>
        <w:t>2</w:t>
      </w:r>
      <w:r w:rsidR="00041DEC">
        <w:rPr>
          <w:rFonts w:ascii="Times New Roman" w:hAnsi="Times New Roman" w:cs="Times New Roman"/>
          <w:sz w:val="28"/>
          <w:szCs w:val="28"/>
        </w:rPr>
        <w:t>2</w:t>
      </w:r>
      <w:r w:rsidR="00D851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</w:t>
      </w:r>
      <w:r w:rsidR="00041DEC">
        <w:rPr>
          <w:rFonts w:ascii="Times New Roman" w:hAnsi="Times New Roman" w:cs="Times New Roman"/>
          <w:sz w:val="28"/>
          <w:szCs w:val="28"/>
        </w:rPr>
        <w:t>х</w:t>
      </w:r>
      <w:r w:rsidR="008215C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класс</w:t>
      </w:r>
      <w:r w:rsidR="00D851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0179C">
        <w:rPr>
          <w:rFonts w:ascii="Times New Roman" w:hAnsi="Times New Roman" w:cs="Times New Roman"/>
          <w:sz w:val="28"/>
          <w:szCs w:val="28"/>
        </w:rPr>
        <w:t>1</w:t>
      </w:r>
      <w:r w:rsidR="008215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9 класс</w:t>
      </w:r>
      <w:r w:rsidR="00D851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1F4" w:rsidRDefault="00D851F4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CF5" w:rsidRPr="00E745FE" w:rsidRDefault="00523CF5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5FE">
        <w:rPr>
          <w:rFonts w:ascii="Times New Roman" w:hAnsi="Times New Roman" w:cs="Times New Roman"/>
          <w:sz w:val="28"/>
          <w:szCs w:val="28"/>
        </w:rPr>
        <w:t xml:space="preserve"> Распределение результатов участников диагностической работы по уровням </w:t>
      </w:r>
    </w:p>
    <w:p w:rsidR="00523CF5" w:rsidRDefault="00523CF5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5F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745FE">
        <w:rPr>
          <w:rFonts w:ascii="Times New Roman" w:hAnsi="Times New Roman" w:cs="Times New Roman"/>
          <w:sz w:val="28"/>
          <w:szCs w:val="28"/>
        </w:rPr>
        <w:t xml:space="preserve"> </w:t>
      </w:r>
      <w:r w:rsidR="00F5102B">
        <w:rPr>
          <w:rFonts w:ascii="Times New Roman" w:hAnsi="Times New Roman" w:cs="Times New Roman"/>
          <w:sz w:val="28"/>
          <w:szCs w:val="28"/>
        </w:rPr>
        <w:t>естественно-научной</w:t>
      </w:r>
      <w:r w:rsidRPr="00E745FE">
        <w:rPr>
          <w:rFonts w:ascii="Times New Roman" w:hAnsi="Times New Roman" w:cs="Times New Roman"/>
          <w:sz w:val="28"/>
          <w:szCs w:val="28"/>
        </w:rPr>
        <w:t xml:space="preserve"> грамотности показано в таблице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523CF5" w:rsidRDefault="00523CF5" w:rsidP="00C12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A87">
        <w:rPr>
          <w:rFonts w:ascii="Times New Roman" w:hAnsi="Times New Roman" w:cs="Times New Roman"/>
          <w:b/>
          <w:sz w:val="28"/>
          <w:szCs w:val="28"/>
        </w:rPr>
        <w:t>Таблица 1.</w:t>
      </w:r>
    </w:p>
    <w:p w:rsidR="00523CF5" w:rsidRPr="00FE4A87" w:rsidRDefault="00523CF5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A87">
        <w:rPr>
          <w:rFonts w:ascii="Times New Roman" w:hAnsi="Times New Roman" w:cs="Times New Roman"/>
          <w:b/>
          <w:sz w:val="28"/>
          <w:szCs w:val="28"/>
        </w:rPr>
        <w:t xml:space="preserve"> Анализ результатов математической грамотности  8 </w:t>
      </w:r>
      <w:r w:rsidR="00D851F4">
        <w:rPr>
          <w:rFonts w:ascii="Times New Roman" w:hAnsi="Times New Roman" w:cs="Times New Roman"/>
          <w:b/>
          <w:sz w:val="28"/>
          <w:szCs w:val="28"/>
        </w:rPr>
        <w:t xml:space="preserve">и 9 </w:t>
      </w:r>
      <w:r w:rsidRPr="00FE4A87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1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60"/>
        <w:gridCol w:w="567"/>
        <w:gridCol w:w="708"/>
        <w:gridCol w:w="709"/>
        <w:gridCol w:w="851"/>
        <w:gridCol w:w="708"/>
        <w:gridCol w:w="709"/>
        <w:gridCol w:w="825"/>
        <w:gridCol w:w="593"/>
        <w:gridCol w:w="840"/>
        <w:gridCol w:w="577"/>
      </w:tblGrid>
      <w:tr w:rsidR="002B7562" w:rsidRPr="002B7562" w:rsidTr="002B7562">
        <w:tc>
          <w:tcPr>
            <w:tcW w:w="709" w:type="dxa"/>
            <w:vMerge w:val="restart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560" w:type="dxa"/>
            <w:vMerge w:val="restart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уч-ся, выполнявших работу</w:t>
            </w:r>
          </w:p>
        </w:tc>
        <w:tc>
          <w:tcPr>
            <w:tcW w:w="7087" w:type="dxa"/>
            <w:gridSpan w:val="10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B7562" w:rsidRPr="002B7562" w:rsidTr="002B7562">
        <w:tc>
          <w:tcPr>
            <w:tcW w:w="709" w:type="dxa"/>
            <w:vMerge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1560" w:type="dxa"/>
            <w:gridSpan w:val="2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417" w:type="dxa"/>
            <w:gridSpan w:val="2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18" w:type="dxa"/>
            <w:gridSpan w:val="2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417" w:type="dxa"/>
            <w:gridSpan w:val="2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B7562" w:rsidRPr="002B7562" w:rsidTr="002B7562">
        <w:tc>
          <w:tcPr>
            <w:tcW w:w="10490" w:type="dxa"/>
            <w:gridSpan w:val="13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Естественнонаучная грамотность (география)</w:t>
            </w:r>
          </w:p>
        </w:tc>
      </w:tr>
      <w:tr w:rsidR="002B7562" w:rsidRPr="002B7562" w:rsidTr="00B57301">
        <w:tc>
          <w:tcPr>
            <w:tcW w:w="709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560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67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2B7562" w:rsidRPr="002B7562" w:rsidRDefault="00B57301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709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B7562" w:rsidRPr="002B7562" w:rsidRDefault="00B57301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708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B7562" w:rsidRPr="002B7562" w:rsidRDefault="00B57301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25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2B7562" w:rsidRPr="002B7562" w:rsidRDefault="00B57301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40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B7562" w:rsidRPr="002B7562" w:rsidTr="00B57301">
        <w:tc>
          <w:tcPr>
            <w:tcW w:w="709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B7562" w:rsidRPr="002B7562" w:rsidRDefault="00B57301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709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B7562" w:rsidRPr="002B7562" w:rsidRDefault="00B57301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708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B7562" w:rsidRPr="002B7562" w:rsidRDefault="00B57301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825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2B7562" w:rsidRPr="002B7562" w:rsidRDefault="00B57301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40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2B7562" w:rsidRPr="002B7562" w:rsidRDefault="002B7562" w:rsidP="002B75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B4AFF" w:rsidRDefault="00164B8D" w:rsidP="00C12037">
      <w:pPr>
        <w:jc w:val="both"/>
      </w:pPr>
      <w:bookmarkStart w:id="0" w:name="_GoBack"/>
      <w:bookmarkEnd w:id="0"/>
    </w:p>
    <w:p w:rsidR="00CE048B" w:rsidRDefault="00CE048B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6C5"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, которые вызвали у учащихся затруднения:</w:t>
      </w:r>
    </w:p>
    <w:p w:rsidR="00CE048B" w:rsidRDefault="00CE048B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– Задание № 1, задание № 6, задание № 7, задание № 8</w:t>
      </w:r>
      <w:r w:rsidR="00C77DD1">
        <w:rPr>
          <w:rFonts w:ascii="Times New Roman" w:hAnsi="Times New Roman" w:cs="Times New Roman"/>
          <w:sz w:val="28"/>
          <w:szCs w:val="28"/>
        </w:rPr>
        <w:t>, задание  №</w:t>
      </w:r>
      <w:r>
        <w:rPr>
          <w:rFonts w:ascii="Times New Roman" w:hAnsi="Times New Roman" w:cs="Times New Roman"/>
          <w:sz w:val="28"/>
          <w:szCs w:val="28"/>
        </w:rPr>
        <w:t>13, задание № 16;</w:t>
      </w:r>
      <w:r w:rsidR="00C77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48B" w:rsidRDefault="00CE048B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- Задание № 2, задание № 6, задание № 8, задание № 9, задание  № 10, задание № 13, задание № 14, задание № 15, задание № 16</w:t>
      </w:r>
      <w:r w:rsidR="00C77DD1">
        <w:rPr>
          <w:rFonts w:ascii="Times New Roman" w:hAnsi="Times New Roman" w:cs="Times New Roman"/>
          <w:sz w:val="28"/>
          <w:szCs w:val="28"/>
        </w:rPr>
        <w:t>.</w:t>
      </w:r>
    </w:p>
    <w:p w:rsidR="00CE048B" w:rsidRDefault="00C77DD1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6C5">
        <w:rPr>
          <w:rFonts w:ascii="Times New Roman" w:hAnsi="Times New Roman" w:cs="Times New Roman"/>
          <w:b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>, проверяемые заданиями, вызвавшими затруднение у учащихся:</w:t>
      </w:r>
    </w:p>
    <w:p w:rsidR="00C77DD1" w:rsidRDefault="00C77DD1" w:rsidP="00C12037">
      <w:pPr>
        <w:jc w:val="both"/>
        <w:rPr>
          <w:rFonts w:ascii="Times New Roman" w:hAnsi="Times New Roman" w:cs="Times New Roman"/>
          <w:sz w:val="28"/>
          <w:szCs w:val="28"/>
        </w:rPr>
      </w:pPr>
      <w:r w:rsidRPr="00C77DD1">
        <w:rPr>
          <w:rFonts w:ascii="Times New Roman" w:hAnsi="Times New Roman" w:cs="Times New Roman"/>
          <w:sz w:val="28"/>
          <w:szCs w:val="28"/>
        </w:rPr>
        <w:t xml:space="preserve">8 класс –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77DD1">
        <w:rPr>
          <w:rFonts w:ascii="Times New Roman" w:hAnsi="Times New Roman" w:cs="Times New Roman"/>
          <w:sz w:val="28"/>
          <w:szCs w:val="28"/>
        </w:rPr>
        <w:t>мение делать и научно обосновывать прогнозы о протекании процесса или явления</w:t>
      </w:r>
      <w:r>
        <w:rPr>
          <w:rFonts w:ascii="Times New Roman" w:hAnsi="Times New Roman" w:cs="Times New Roman"/>
          <w:sz w:val="28"/>
          <w:szCs w:val="28"/>
        </w:rPr>
        <w:t>; умение применять соответствующие естественнонаучные знания для объяснения явления; у</w:t>
      </w:r>
      <w:r w:rsidRPr="00466EB0">
        <w:rPr>
          <w:rFonts w:ascii="Times New Roman" w:hAnsi="Times New Roman" w:cs="Times New Roman"/>
          <w:sz w:val="28"/>
          <w:szCs w:val="28"/>
        </w:rPr>
        <w:t>мение предлагать или оценивать способ научного исследования данного вопроса</w:t>
      </w:r>
    </w:p>
    <w:p w:rsidR="00C77DD1" w:rsidRDefault="00C77DD1" w:rsidP="00C12037">
      <w:pPr>
        <w:pStyle w:val="a4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 класс - умение анализировать, интерпретировать данные и делать соответствующие выводы; умение выдвигать объяснительные гипотезы и предлагать  или оценивать способы их проверки; умение применять соответствующие естественнонаучные знания для объяснения явления; </w:t>
      </w:r>
      <w:r>
        <w:rPr>
          <w:rFonts w:ascii="Times New Roman" w:hAnsi="Times New Roman" w:cs="Times New Roman"/>
          <w:sz w:val="28"/>
          <w:szCs w:val="28"/>
        </w:rPr>
        <w:lastRenderedPageBreak/>
        <w:t>умение распознавать, интерпретировать и создавать объяснительные модели и представления; у</w:t>
      </w:r>
      <w:r w:rsidRPr="00466EB0">
        <w:rPr>
          <w:rFonts w:ascii="Times New Roman" w:hAnsi="Times New Roman" w:cs="Times New Roman"/>
          <w:sz w:val="28"/>
          <w:szCs w:val="28"/>
        </w:rPr>
        <w:t>мение предлагать или оценивать способ научного исследования данного вопроса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DD1" w:rsidRDefault="00C77DD1" w:rsidP="00C1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CF5" w:rsidRDefault="00523CF5" w:rsidP="00C120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36D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  <w:r w:rsidR="00C77DD1">
        <w:rPr>
          <w:rFonts w:ascii="Times New Roman" w:hAnsi="Times New Roman" w:cs="Times New Roman"/>
          <w:b/>
          <w:sz w:val="28"/>
          <w:szCs w:val="28"/>
        </w:rPr>
        <w:t>:</w:t>
      </w:r>
    </w:p>
    <w:p w:rsidR="00C12037" w:rsidRDefault="00C12037" w:rsidP="00C120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DD1" w:rsidRDefault="00C12037" w:rsidP="00C12037">
      <w:pPr>
        <w:pStyle w:val="a4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77DD1">
        <w:rPr>
          <w:rFonts w:ascii="Times New Roman" w:hAnsi="Times New Roman" w:cs="Times New Roman"/>
          <w:b/>
          <w:sz w:val="28"/>
          <w:szCs w:val="28"/>
        </w:rPr>
        <w:t>8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77DD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77DD1">
        <w:rPr>
          <w:rFonts w:ascii="Times New Roman" w:hAnsi="Times New Roman" w:cs="Times New Roman"/>
          <w:sz w:val="28"/>
          <w:szCs w:val="28"/>
        </w:rPr>
        <w:t xml:space="preserve">в дальнейшей работе по формированию естественнонаучной грамотности учащихся необходимо включить побольше заданий на отработку таких умений как: </w:t>
      </w:r>
    </w:p>
    <w:p w:rsidR="00C77DD1" w:rsidRPr="0088421B" w:rsidRDefault="00C77DD1" w:rsidP="00C12037">
      <w:pPr>
        <w:pStyle w:val="a4"/>
        <w:numPr>
          <w:ilvl w:val="0"/>
          <w:numId w:val="2"/>
        </w:num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421B">
        <w:rPr>
          <w:rFonts w:ascii="Times New Roman" w:hAnsi="Times New Roman" w:cs="Times New Roman"/>
          <w:sz w:val="28"/>
          <w:szCs w:val="28"/>
        </w:rPr>
        <w:t>Умение анализировать, интерпретировать данные и делать соответствующие выводы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DD1" w:rsidRDefault="00C77DD1" w:rsidP="00C12037">
      <w:pPr>
        <w:pStyle w:val="a4"/>
        <w:numPr>
          <w:ilvl w:val="0"/>
          <w:numId w:val="2"/>
        </w:num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делать и научно обосновывать прогнозы о протекании процесса или явления;</w:t>
      </w:r>
    </w:p>
    <w:p w:rsidR="00C77DD1" w:rsidRPr="0088421B" w:rsidRDefault="00C77DD1" w:rsidP="00C12037">
      <w:pPr>
        <w:pStyle w:val="a4"/>
        <w:numPr>
          <w:ilvl w:val="0"/>
          <w:numId w:val="2"/>
        </w:num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421B">
        <w:rPr>
          <w:rFonts w:ascii="Times New Roman" w:hAnsi="Times New Roman" w:cs="Times New Roman"/>
          <w:sz w:val="28"/>
          <w:szCs w:val="28"/>
        </w:rPr>
        <w:t>Умение применять соответствующие естественнонаучные знания для объяснения явления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DD1" w:rsidRPr="0088421B" w:rsidRDefault="00C77DD1" w:rsidP="00C12037">
      <w:pPr>
        <w:pStyle w:val="a4"/>
        <w:numPr>
          <w:ilvl w:val="0"/>
          <w:numId w:val="2"/>
        </w:num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421B">
        <w:rPr>
          <w:rFonts w:ascii="Times New Roman" w:hAnsi="Times New Roman" w:cs="Times New Roman"/>
          <w:sz w:val="28"/>
          <w:szCs w:val="28"/>
        </w:rPr>
        <w:t>Умение распознавать, интерпретировать и создавать объяснительные модели и представления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DD1" w:rsidRDefault="00C77DD1" w:rsidP="00C12037">
      <w:pPr>
        <w:pStyle w:val="a4"/>
        <w:numPr>
          <w:ilvl w:val="0"/>
          <w:numId w:val="2"/>
        </w:num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EB0">
        <w:rPr>
          <w:rFonts w:ascii="Times New Roman" w:hAnsi="Times New Roman" w:cs="Times New Roman"/>
          <w:sz w:val="28"/>
          <w:szCs w:val="28"/>
        </w:rPr>
        <w:t>Умение предлагать или оценивать способ научного исследования данного вопроса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DD1" w:rsidRDefault="00C77DD1" w:rsidP="00C12037">
      <w:pPr>
        <w:pStyle w:val="a4"/>
        <w:numPr>
          <w:ilvl w:val="0"/>
          <w:numId w:val="2"/>
        </w:num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распознавать и формулировать цель данного исследования.</w:t>
      </w:r>
    </w:p>
    <w:p w:rsidR="00C77DD1" w:rsidRDefault="00C77DD1" w:rsidP="00C12037">
      <w:pPr>
        <w:pStyle w:val="a4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C77DD1" w:rsidRDefault="00C12037" w:rsidP="00C12037">
      <w:pPr>
        <w:pStyle w:val="a4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77DD1">
        <w:rPr>
          <w:rFonts w:ascii="Times New Roman" w:hAnsi="Times New Roman" w:cs="Times New Roman"/>
          <w:b/>
          <w:sz w:val="28"/>
          <w:szCs w:val="28"/>
        </w:rPr>
        <w:t>9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77DD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77DD1">
        <w:rPr>
          <w:rFonts w:ascii="Times New Roman" w:hAnsi="Times New Roman" w:cs="Times New Roman"/>
          <w:sz w:val="28"/>
          <w:szCs w:val="28"/>
        </w:rPr>
        <w:t xml:space="preserve">в дальнейшей работе по формированию естественнонаучной грамотности учащихся необходимо включить побольше заданий на отработку таких умений как естественнонаучной грамотности учащихся необходимо включить побольше заданий на отработку таких умений как: </w:t>
      </w:r>
    </w:p>
    <w:p w:rsidR="00C77DD1" w:rsidRDefault="00C77DD1" w:rsidP="00C12037">
      <w:pPr>
        <w:pStyle w:val="a4"/>
        <w:numPr>
          <w:ilvl w:val="0"/>
          <w:numId w:val="3"/>
        </w:num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анализировать, интерпретировать данные и делать соответствующие выводы;</w:t>
      </w:r>
    </w:p>
    <w:p w:rsidR="00C77DD1" w:rsidRDefault="00C77DD1" w:rsidP="00C12037">
      <w:pPr>
        <w:pStyle w:val="a4"/>
        <w:numPr>
          <w:ilvl w:val="0"/>
          <w:numId w:val="2"/>
        </w:num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применять соответствующие естественнонаучные знания для объяснения явления;</w:t>
      </w:r>
    </w:p>
    <w:p w:rsidR="00C77DD1" w:rsidRDefault="00C77DD1" w:rsidP="00C12037">
      <w:pPr>
        <w:pStyle w:val="a4"/>
        <w:numPr>
          <w:ilvl w:val="0"/>
          <w:numId w:val="2"/>
        </w:num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применять соответствующие естественнонаучные знания для объяснения явления;</w:t>
      </w:r>
    </w:p>
    <w:p w:rsidR="00C77DD1" w:rsidRDefault="00C77DD1" w:rsidP="00C12037">
      <w:pPr>
        <w:pStyle w:val="a4"/>
        <w:numPr>
          <w:ilvl w:val="0"/>
          <w:numId w:val="2"/>
        </w:numPr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выдвигать объяснительные гипотезы и предлагать способы их проверки;</w:t>
      </w:r>
    </w:p>
    <w:p w:rsidR="00C12037" w:rsidRPr="00C12037" w:rsidRDefault="00C77DD1" w:rsidP="00C12037">
      <w:pPr>
        <w:pStyle w:val="a4"/>
        <w:numPr>
          <w:ilvl w:val="0"/>
          <w:numId w:val="2"/>
        </w:numPr>
        <w:spacing w:after="0"/>
        <w:ind w:left="5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037">
        <w:rPr>
          <w:rFonts w:ascii="Times New Roman" w:hAnsi="Times New Roman" w:cs="Times New Roman"/>
          <w:sz w:val="28"/>
          <w:szCs w:val="28"/>
        </w:rPr>
        <w:t>Умение распознавать, интерпретировать и создавать объяснительные модели и представления;</w:t>
      </w:r>
    </w:p>
    <w:p w:rsidR="00523CF5" w:rsidRPr="00C12037" w:rsidRDefault="00C12037" w:rsidP="00C12037">
      <w:pPr>
        <w:pStyle w:val="a4"/>
        <w:numPr>
          <w:ilvl w:val="0"/>
          <w:numId w:val="2"/>
        </w:numPr>
        <w:spacing w:after="0" w:line="240" w:lineRule="auto"/>
        <w:ind w:left="5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037">
        <w:rPr>
          <w:rFonts w:ascii="Times New Roman" w:hAnsi="Times New Roman" w:cs="Times New Roman"/>
          <w:sz w:val="28"/>
          <w:szCs w:val="28"/>
        </w:rPr>
        <w:t>Умение предлагать или оценивать способ научного исследования данного вопроса.</w:t>
      </w:r>
    </w:p>
    <w:sectPr w:rsidR="00523CF5" w:rsidRPr="00C12037" w:rsidSect="00BE51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3F6"/>
    <w:multiLevelType w:val="hybridMultilevel"/>
    <w:tmpl w:val="F418E1A2"/>
    <w:lvl w:ilvl="0" w:tplc="04190009">
      <w:start w:val="1"/>
      <w:numFmt w:val="bullet"/>
      <w:lvlText w:val="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2A39042E"/>
    <w:multiLevelType w:val="hybridMultilevel"/>
    <w:tmpl w:val="245E88B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43037C43"/>
    <w:multiLevelType w:val="hybridMultilevel"/>
    <w:tmpl w:val="CC58FA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F5"/>
    <w:rsid w:val="00041DEC"/>
    <w:rsid w:val="0008679B"/>
    <w:rsid w:val="00164B8D"/>
    <w:rsid w:val="002B7562"/>
    <w:rsid w:val="003237E6"/>
    <w:rsid w:val="0040179C"/>
    <w:rsid w:val="00523CF5"/>
    <w:rsid w:val="00674673"/>
    <w:rsid w:val="008215C9"/>
    <w:rsid w:val="00851BFD"/>
    <w:rsid w:val="00937132"/>
    <w:rsid w:val="00A92357"/>
    <w:rsid w:val="00B57301"/>
    <w:rsid w:val="00BE5112"/>
    <w:rsid w:val="00C12037"/>
    <w:rsid w:val="00C61269"/>
    <w:rsid w:val="00C77DD1"/>
    <w:rsid w:val="00CE048B"/>
    <w:rsid w:val="00D851F4"/>
    <w:rsid w:val="00DB657C"/>
    <w:rsid w:val="00E4136D"/>
    <w:rsid w:val="00EA3681"/>
    <w:rsid w:val="00F5102B"/>
    <w:rsid w:val="00F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 для документа,List Paragraph,Абзац списка1"/>
    <w:basedOn w:val="a"/>
    <w:link w:val="a5"/>
    <w:uiPriority w:val="34"/>
    <w:qFormat/>
    <w:rsid w:val="00523CF5"/>
    <w:pPr>
      <w:ind w:left="720"/>
      <w:contextualSpacing/>
    </w:pPr>
  </w:style>
  <w:style w:type="character" w:customStyle="1" w:styleId="a5">
    <w:name w:val="Абзац списка Знак"/>
    <w:aliases w:val="Абзац списка для документа Знак,List Paragraph Знак,Абзац списка1 Знак"/>
    <w:link w:val="a4"/>
    <w:uiPriority w:val="34"/>
    <w:locked/>
    <w:rsid w:val="00523CF5"/>
  </w:style>
  <w:style w:type="paragraph" w:styleId="a6">
    <w:name w:val="Balloon Text"/>
    <w:basedOn w:val="a"/>
    <w:link w:val="a7"/>
    <w:uiPriority w:val="99"/>
    <w:semiHidden/>
    <w:unhideWhenUsed/>
    <w:rsid w:val="00BE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11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2B7562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 для документа,List Paragraph,Абзац списка1"/>
    <w:basedOn w:val="a"/>
    <w:link w:val="a5"/>
    <w:uiPriority w:val="34"/>
    <w:qFormat/>
    <w:rsid w:val="00523CF5"/>
    <w:pPr>
      <w:ind w:left="720"/>
      <w:contextualSpacing/>
    </w:pPr>
  </w:style>
  <w:style w:type="character" w:customStyle="1" w:styleId="a5">
    <w:name w:val="Абзац списка Знак"/>
    <w:aliases w:val="Абзац списка для документа Знак,List Paragraph Знак,Абзац списка1 Знак"/>
    <w:link w:val="a4"/>
    <w:uiPriority w:val="34"/>
    <w:locked/>
    <w:rsid w:val="00523CF5"/>
  </w:style>
  <w:style w:type="paragraph" w:styleId="a6">
    <w:name w:val="Balloon Text"/>
    <w:basedOn w:val="a"/>
    <w:link w:val="a7"/>
    <w:uiPriority w:val="99"/>
    <w:semiHidden/>
    <w:unhideWhenUsed/>
    <w:rsid w:val="00BE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11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2B7562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4826-44C8-4630-9A90-1448D7F7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Konenko</dc:creator>
  <cp:lastModifiedBy>17</cp:lastModifiedBy>
  <cp:revision>4</cp:revision>
  <cp:lastPrinted>2021-12-27T00:28:00Z</cp:lastPrinted>
  <dcterms:created xsi:type="dcterms:W3CDTF">2021-12-26T13:27:00Z</dcterms:created>
  <dcterms:modified xsi:type="dcterms:W3CDTF">2021-12-27T22:11:00Z</dcterms:modified>
</cp:coreProperties>
</file>