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A" w:rsidRDefault="000B2A9A" w:rsidP="000B2A9A">
      <w:pPr>
        <w:keepNext/>
        <w:pageBreakBefore/>
        <w:suppressAutoHyphens/>
        <w:spacing w:after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Пояснительная записка</w:t>
      </w:r>
    </w:p>
    <w:p w:rsidR="006F726A" w:rsidRPr="006F726A" w:rsidRDefault="006F726A" w:rsidP="006F726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6F72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к учебному</w:t>
      </w:r>
      <w:r w:rsidRPr="006F72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плану для ООП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среднего</w:t>
      </w:r>
      <w:r w:rsidRPr="006F72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общего образования</w:t>
      </w:r>
    </w:p>
    <w:p w:rsidR="00542D22" w:rsidRDefault="000B2A9A" w:rsidP="000B2A9A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МБОУ «</w:t>
      </w:r>
      <w:proofErr w:type="spellStart"/>
      <w:r w:rsidR="00542D2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Сергеевская</w:t>
      </w:r>
      <w:proofErr w:type="spellEnd"/>
      <w:r w:rsidR="00542D2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СОШ </w:t>
      </w:r>
      <w:r w:rsidR="00542D2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ПМ</w:t>
      </w:r>
      <w:r w:rsidR="00AE1A1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О</w:t>
      </w:r>
      <w:r w:rsidR="00542D2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» </w:t>
      </w:r>
    </w:p>
    <w:p w:rsidR="000B2A9A" w:rsidRDefault="000B2A9A" w:rsidP="000B2A9A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на 202</w:t>
      </w:r>
      <w:r w:rsidR="006F72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– 202</w:t>
      </w:r>
      <w:r w:rsidR="006F72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учебный год</w:t>
      </w:r>
    </w:p>
    <w:p w:rsidR="00EA0252" w:rsidRDefault="00EA0252" w:rsidP="00EA0252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EA0252" w:rsidRDefault="00EA0252" w:rsidP="00EA0252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Общие положения</w:t>
      </w:r>
    </w:p>
    <w:p w:rsidR="00EA0252" w:rsidRPr="00EA0252" w:rsidRDefault="00EA0252" w:rsidP="00EA025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A0252">
        <w:rPr>
          <w:rFonts w:ascii="Times New Roman" w:eastAsia="Times New Roman" w:hAnsi="Times New Roman"/>
          <w:color w:val="000000"/>
          <w:sz w:val="24"/>
          <w:szCs w:val="24"/>
        </w:rPr>
        <w:t>Учебный план разработан в соответствии с требованиями ФГОС СОО, СП 2.4.3648-20, СанПиН 1.2.3685-21 и с учетом ПООП СОО. Количество часов по предметам рассчитано на уровень образования с учетом максимальной общей нагрузки при пятидневной учебной неделе и 6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EA0252">
        <w:rPr>
          <w:rFonts w:ascii="Times New Roman" w:eastAsia="Times New Roman" w:hAnsi="Times New Roman"/>
          <w:color w:val="000000"/>
          <w:sz w:val="24"/>
          <w:szCs w:val="24"/>
        </w:rPr>
        <w:t>учебных недель за два учебных года.</w:t>
      </w:r>
    </w:p>
    <w:p w:rsidR="00EA0252" w:rsidRDefault="00EA0252" w:rsidP="000B2A9A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D2307E" w:rsidRP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1.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ab/>
        <w:t>Федеральный закон от 29.12.2012 № 273-ФЗ «Об образовании в Российской Федерации».</w:t>
      </w:r>
    </w:p>
    <w:p w:rsidR="00D2307E" w:rsidRP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2.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Минобрнауки</w:t>
      </w:r>
      <w:proofErr w:type="spellEnd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 xml:space="preserve"> России от 06.10.2009 № 373.</w:t>
      </w:r>
    </w:p>
    <w:p w:rsidR="00D2307E" w:rsidRP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3.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Минобрнауки</w:t>
      </w:r>
      <w:proofErr w:type="spellEnd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 xml:space="preserve"> России от 17.12.2010 № 1897.</w:t>
      </w:r>
    </w:p>
    <w:p w:rsidR="00D2307E" w:rsidRP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4.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D2307E" w:rsidRP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5.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D2307E" w:rsidRP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6.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Минпросвещения</w:t>
      </w:r>
      <w:proofErr w:type="spellEnd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 xml:space="preserve"> России от 22.03.2021 № 115 (распространяется на правоотношения с 1 сентября 2021 года).</w:t>
      </w:r>
    </w:p>
    <w:p w:rsidR="00D2307E" w:rsidRP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7.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Федеральный перечень учебников, утвержденный приказом </w:t>
      </w:r>
      <w:proofErr w:type="spellStart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Минпросвещения</w:t>
      </w:r>
      <w:proofErr w:type="spellEnd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 xml:space="preserve"> России от 20.05.2020 № 254.</w:t>
      </w:r>
    </w:p>
    <w:p w:rsidR="00D2307E" w:rsidRP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8.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Письмо </w:t>
      </w:r>
      <w:proofErr w:type="spellStart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Рособрнадзора</w:t>
      </w:r>
      <w:proofErr w:type="spellEnd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 xml:space="preserve"> от 20.06.2018 № 05-192 «Об изучении родных языков из числа языков народов Российской Федерации».</w:t>
      </w:r>
    </w:p>
    <w:p w:rsidR="001F33E1" w:rsidRDefault="00D2307E" w:rsidP="001F33E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9.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ab/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 1/15).</w:t>
      </w:r>
    </w:p>
    <w:p w:rsidR="001F33E1" w:rsidRDefault="001F33E1" w:rsidP="001F33E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10.     </w:t>
      </w:r>
      <w:r w:rsidRPr="001F33E1">
        <w:rPr>
          <w:rFonts w:ascii="Times New Roman" w:hAnsi="Times New Roman"/>
          <w:color w:val="000000"/>
          <w:sz w:val="26"/>
          <w:szCs w:val="26"/>
        </w:rPr>
        <w:t>Письмо Министерства образования и науки Российской Федерации от 04.03.2010 г №03-413 «О методических рекомендациях по реализации элективных курсов».</w:t>
      </w:r>
    </w:p>
    <w:p w:rsidR="001F33E1" w:rsidRPr="001F33E1" w:rsidRDefault="001F33E1" w:rsidP="001F33E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</w:t>
      </w:r>
      <w:r w:rsidRPr="001F33E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Письмо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России от 11.03.2016 г. № ВК-452/07 «О введении ФГОС с ОВЗ»</w:t>
      </w:r>
    </w:p>
    <w:p w:rsid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="001F33E1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 xml:space="preserve">.   Письмо </w:t>
      </w:r>
      <w:proofErr w:type="spellStart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Минобрнауки</w:t>
      </w:r>
      <w:proofErr w:type="spellEnd"/>
      <w:r w:rsidRPr="00D2307E">
        <w:rPr>
          <w:rFonts w:ascii="Times New Roman" w:eastAsia="Times New Roman" w:hAnsi="Times New Roman"/>
          <w:color w:val="000000"/>
          <w:sz w:val="26"/>
          <w:szCs w:val="26"/>
        </w:rPr>
        <w:t xml:space="preserve"> России от 20.06.2017 № ТС 194/08 «Об организации изучения предмета «Астрономия»;</w:t>
      </w:r>
    </w:p>
    <w:p w:rsidR="001F33E1" w:rsidRDefault="001F33E1" w:rsidP="001F33E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1F33E1">
        <w:rPr>
          <w:rFonts w:ascii="Times New Roman" w:eastAsia="Times New Roman" w:hAnsi="Times New Roman"/>
          <w:color w:val="000000"/>
          <w:sz w:val="26"/>
          <w:szCs w:val="26"/>
        </w:rPr>
        <w:t xml:space="preserve">13. </w:t>
      </w:r>
      <w:r w:rsidRPr="001F33E1">
        <w:rPr>
          <w:rFonts w:ascii="Times New Roman" w:hAnsi="Times New Roman"/>
          <w:color w:val="000000"/>
          <w:sz w:val="26"/>
          <w:szCs w:val="26"/>
        </w:rPr>
        <w:t xml:space="preserve">Письмо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1F33E1" w:rsidRPr="001F33E1" w:rsidRDefault="001F33E1" w:rsidP="001F33E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</w:t>
      </w:r>
      <w:r w:rsidRPr="001F33E1">
        <w:rPr>
          <w:rFonts w:ascii="Times New Roman" w:hAnsi="Times New Roman"/>
          <w:color w:val="000000"/>
          <w:sz w:val="26"/>
          <w:szCs w:val="26"/>
        </w:rPr>
        <w:t xml:space="preserve">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28.06.2016 г. № 2/16-3)) .</w:t>
      </w:r>
    </w:p>
    <w:p w:rsidR="001F33E1" w:rsidRPr="001F33E1" w:rsidRDefault="001F33E1" w:rsidP="001F3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  <w:r w:rsidRPr="001F33E1">
        <w:rPr>
          <w:rFonts w:ascii="Wingdings" w:hAnsi="Wingdings" w:cs="Wingdings"/>
          <w:color w:val="000000"/>
          <w:sz w:val="26"/>
          <w:szCs w:val="26"/>
        </w:rPr>
        <w:lastRenderedPageBreak/>
        <w:t></w:t>
      </w:r>
    </w:p>
    <w:p w:rsidR="001F33E1" w:rsidRPr="00D2307E" w:rsidRDefault="001F33E1" w:rsidP="001F33E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2307E" w:rsidRP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 xml:space="preserve">  1</w:t>
      </w:r>
      <w:r w:rsidR="001F33E1">
        <w:rPr>
          <w:rFonts w:ascii="Times New Roman" w:eastAsia="Times New Roman" w:hAnsi="Times New Roman"/>
          <w:color w:val="000000"/>
          <w:sz w:val="26"/>
          <w:szCs w:val="26"/>
        </w:rPr>
        <w:t>5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.   Письмо департамента образования и науки Приморского края от 23.05.2019 г. № 23-08-24/5324 (разъяснения по вопросу преподавания предметной области «Родной язык и родная литература»).</w:t>
      </w:r>
    </w:p>
    <w:p w:rsidR="00D2307E" w:rsidRPr="00D2307E" w:rsidRDefault="00D2307E" w:rsidP="00D230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="00EA0252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Pr="00D2307E">
        <w:rPr>
          <w:rFonts w:ascii="Times New Roman" w:eastAsia="Times New Roman" w:hAnsi="Times New Roman"/>
          <w:color w:val="000000"/>
          <w:sz w:val="26"/>
          <w:szCs w:val="26"/>
        </w:rPr>
        <w:t>. Устав школы.</w:t>
      </w:r>
    </w:p>
    <w:p w:rsidR="00D2307E" w:rsidRDefault="00D2307E" w:rsidP="000B2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A9A" w:rsidRDefault="000B2A9A" w:rsidP="00EA02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Структура учебного плана</w:t>
      </w:r>
    </w:p>
    <w:p w:rsidR="000B2A9A" w:rsidRDefault="000B2A9A" w:rsidP="001F33E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Учебный план предусматривает изучение обязательных предметов:</w:t>
      </w:r>
    </w:p>
    <w:p w:rsidR="000B2A9A" w:rsidRDefault="000B2A9A" w:rsidP="001F33E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состоит из 2-х частей: обязательной части и части, формируемой участниками образовательных отношений</w:t>
      </w:r>
      <w:r w:rsidR="00542D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B2A9A" w:rsidRDefault="000B2A9A" w:rsidP="001F33E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Обязательная часть учебного плана обеспечивает достижения целей среднего общего образования и реализуется через обязательные учебные  предметы. </w:t>
      </w:r>
    </w:p>
    <w:p w:rsidR="000B2A9A" w:rsidRDefault="000B2A9A" w:rsidP="001F33E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Часть учебного плана, формируемая участниками образовательных отношений, реализуется через дополнительные  учеб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ные предметы и курсы  по выбору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B2A9A" w:rsidRDefault="000B2A9A" w:rsidP="001F33E1">
      <w:pPr>
        <w:spacing w:after="53"/>
        <w:ind w:left="10" w:right="566" w:hanging="1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Учебный  план 10</w:t>
      </w:r>
      <w:r w:rsidR="00542D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-11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класс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универсального профиля сориентирован на  реализацию ФГОС СОО и достижение запланированных результатов обучения по ФГОС СОО. </w:t>
      </w:r>
    </w:p>
    <w:p w:rsidR="000B2A9A" w:rsidRDefault="000B2A9A" w:rsidP="001F33E1">
      <w:pPr>
        <w:spacing w:after="0"/>
        <w:ind w:right="572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Обучение по ООП СОО является универсальным, предусматривает организацию активных форм творческой, самостоятельной деятельности обучающихся, выполнение ими работ исследовательского характера. </w:t>
      </w:r>
    </w:p>
    <w:p w:rsidR="000B2A9A" w:rsidRDefault="000B2A9A" w:rsidP="001F33E1">
      <w:pPr>
        <w:spacing w:after="0"/>
        <w:ind w:right="470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Учебный план, режим работы школы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</w:t>
      </w:r>
      <w:r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. </w:t>
      </w:r>
    </w:p>
    <w:p w:rsidR="000B2A9A" w:rsidRDefault="000B2A9A" w:rsidP="001F33E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Учебный план определяет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B2A9A" w:rsidRDefault="000B2A9A" w:rsidP="001F33E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нормативный срок освоения основной образовательной программы среднего</w:t>
      </w:r>
    </w:p>
    <w:p w:rsidR="000B2A9A" w:rsidRDefault="000B2A9A" w:rsidP="001F33E1">
      <w:pPr>
        <w:spacing w:after="0"/>
        <w:ind w:right="578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общего образования - 2 года.</w:t>
      </w:r>
    </w:p>
    <w:p w:rsidR="000B2A9A" w:rsidRDefault="000B2A9A" w:rsidP="001F33E1">
      <w:pPr>
        <w:suppressAutoHyphens/>
        <w:spacing w:after="0"/>
        <w:ind w:right="5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10 классе</w:t>
      </w:r>
      <w:r w:rsidR="00EA025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2020-2021 </w:t>
      </w:r>
      <w:proofErr w:type="spellStart"/>
      <w:r w:rsidR="00EA025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уч.г</w:t>
      </w:r>
      <w:proofErr w:type="spellEnd"/>
      <w:r w:rsidR="00EA025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начат переход к профильному обучению. С этой целью в 10</w:t>
      </w:r>
      <w:r w:rsidR="00EA025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-11</w:t>
      </w:r>
      <w:r w:rsidR="00542D2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класс</w:t>
      </w:r>
      <w:r w:rsidR="00EA025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ах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учебный план включены базовые общеобразовательные учебные предметы - учебные предметы федерального компонента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направленные на завершение общеобразовательной подготовки обучающихся.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Обязательными базовыми учебными предметами являются: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«Русский язык», «Литература»,  « Родной язык», «Иностранный язык», </w:t>
      </w:r>
      <w:r w:rsidR="00542D2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«История»,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«Математика»,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542D22">
        <w:rPr>
          <w:rFonts w:ascii="Times New Roman" w:eastAsia="Times New Roman" w:hAnsi="Times New Roman"/>
          <w:iCs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«Физическая культура», «Основы безопасности жизнедеятельности»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«Астрономия». </w:t>
      </w:r>
    </w:p>
    <w:p w:rsidR="000B2A9A" w:rsidRDefault="000B2A9A" w:rsidP="001F33E1">
      <w:pPr>
        <w:spacing w:after="0"/>
        <w:ind w:left="57" w:right="5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учебном году изучение  предмета «Астрономия» проводится в 10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-11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1 час в неделю, в течение учебного года.</w:t>
      </w:r>
    </w:p>
    <w:p w:rsidR="000B2A9A" w:rsidRDefault="000B2A9A" w:rsidP="001F33E1">
      <w:pPr>
        <w:spacing w:after="0"/>
        <w:ind w:right="5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качестве обязательного  компонента учебного плана среднего общего образования является выполнение обучающимися «Индивидуального итогового проекта»</w:t>
      </w:r>
      <w:r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Индивидуальный  итоговый проект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представляет собой учебный проект или учебное исследование, выполняемое обучающимся в рамках одного или нескольких учебных предметов под руководством учителя. Для реализации индивидуального итогового  проекта каждым обучающихся 10-11 классов выделен 1 час из части формируемой участниками образовательных отношений.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Индивидуальный итоговый проект выполняется обучающимся в течение одного или двух лет в рамках учебного времени, специально отведённого учебным планом. Индивидуальный итоговый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иного.</w:t>
      </w:r>
    </w:p>
    <w:p w:rsidR="000B2A9A" w:rsidRDefault="000B2A9A" w:rsidP="001F33E1">
      <w:pPr>
        <w:spacing w:after="0"/>
        <w:ind w:right="5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C73A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целью повышения качества образовательных услуг, при количестве детей от 2</w:t>
      </w:r>
      <w:r w:rsidR="00C73A7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человек, для проведения уроков английского языка, (в соответствии с возможностями специализированного кабинета), осуществляется деление классов на подгруппы.</w:t>
      </w:r>
    </w:p>
    <w:p w:rsidR="000B2A9A" w:rsidRDefault="000B2A9A" w:rsidP="001F33E1">
      <w:pPr>
        <w:suppressAutoHyphens/>
        <w:spacing w:after="0"/>
        <w:ind w:right="5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6.Продолжительность учебного года, сроки каникул в МБОУ «</w:t>
      </w:r>
      <w:proofErr w:type="spellStart"/>
      <w:r w:rsidR="00542D22">
        <w:rPr>
          <w:rFonts w:ascii="Times New Roman" w:eastAsia="Times New Roman" w:hAnsi="Times New Roman"/>
          <w:sz w:val="26"/>
          <w:szCs w:val="26"/>
          <w:lang w:eastAsia="ru-RU"/>
        </w:rPr>
        <w:t>Сергеевская</w:t>
      </w:r>
      <w:proofErr w:type="spellEnd"/>
      <w:r w:rsidR="00542D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СОШ  ПМ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устанавливаются в соответствии с годовым календарным графиком. </w:t>
      </w:r>
    </w:p>
    <w:p w:rsidR="000B2A9A" w:rsidRDefault="000B2A9A" w:rsidP="001F33E1">
      <w:pPr>
        <w:spacing w:after="0"/>
        <w:ind w:left="57" w:right="57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обучающиеся на уровне среднего общего образования  обучаются по пятидневной рабочей неделе с продолжительностью урока 45 минут; продолжительность учебного года 10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-11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ах –34 учебные недели.</w:t>
      </w:r>
    </w:p>
    <w:p w:rsidR="000B2A9A" w:rsidRDefault="000B2A9A" w:rsidP="001F33E1">
      <w:pPr>
        <w:spacing w:after="0"/>
        <w:ind w:left="57" w:right="5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Недельная нагрузка (учебная деятельность)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превышает нормы, определённые </w:t>
      </w:r>
      <w:proofErr w:type="spellStart"/>
      <w:r w:rsidR="00EA0252" w:rsidRPr="00D2307E">
        <w:rPr>
          <w:rFonts w:ascii="Times New Roman" w:eastAsia="Times New Roman" w:hAnsi="Times New Roman"/>
          <w:color w:val="000000"/>
          <w:sz w:val="26"/>
          <w:szCs w:val="26"/>
        </w:rPr>
        <w:t>С</w:t>
      </w:r>
      <w:r w:rsidR="00EA0252">
        <w:rPr>
          <w:rFonts w:ascii="Times New Roman" w:eastAsia="Times New Roman" w:hAnsi="Times New Roman"/>
          <w:color w:val="000000"/>
          <w:sz w:val="26"/>
          <w:szCs w:val="26"/>
        </w:rPr>
        <w:t>ан</w:t>
      </w:r>
      <w:r w:rsidR="00EA0252" w:rsidRPr="00D2307E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="00EA0252">
        <w:rPr>
          <w:rFonts w:ascii="Times New Roman" w:eastAsia="Times New Roman" w:hAnsi="Times New Roman"/>
          <w:color w:val="000000"/>
          <w:sz w:val="26"/>
          <w:szCs w:val="26"/>
        </w:rPr>
        <w:t>ин</w:t>
      </w:r>
      <w:proofErr w:type="spellEnd"/>
      <w:r w:rsidR="00EA0252" w:rsidRPr="00D2307E">
        <w:rPr>
          <w:rFonts w:ascii="Times New Roman" w:eastAsia="Times New Roman" w:hAnsi="Times New Roman"/>
          <w:color w:val="000000"/>
          <w:sz w:val="26"/>
          <w:szCs w:val="26"/>
        </w:rPr>
        <w:t xml:space="preserve"> 2.4.3648-20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составляет по классам:</w:t>
      </w:r>
    </w:p>
    <w:p w:rsidR="000B2A9A" w:rsidRPr="0067116F" w:rsidRDefault="000B2A9A" w:rsidP="001F33E1">
      <w:pPr>
        <w:suppressAutoHyphens/>
        <w:spacing w:after="0"/>
        <w:ind w:right="5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 5-дневной учебной неделе 10-11-е классы – 34 часа. Количество часов за 2 года </w:t>
      </w:r>
      <w:r w:rsidRPr="00EA0252">
        <w:rPr>
          <w:rFonts w:ascii="Times New Roman" w:eastAsia="Times New Roman" w:hAnsi="Times New Roman"/>
          <w:sz w:val="26"/>
          <w:szCs w:val="26"/>
          <w:lang w:eastAsia="ru-RU"/>
        </w:rPr>
        <w:t>обучения -</w:t>
      </w:r>
      <w:bookmarkStart w:id="0" w:name="_GoBack"/>
      <w:r w:rsidR="00F73DBF" w:rsidRPr="0067116F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862FC9" w:rsidRPr="0067116F">
        <w:rPr>
          <w:rFonts w:ascii="Times New Roman" w:eastAsia="Times New Roman" w:hAnsi="Times New Roman"/>
          <w:b/>
          <w:sz w:val="26"/>
          <w:szCs w:val="26"/>
          <w:lang w:eastAsia="ru-RU"/>
        </w:rPr>
        <w:t>176 ч</w:t>
      </w:r>
      <w:r w:rsidRPr="0067116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bookmarkEnd w:id="0"/>
    <w:p w:rsidR="000B2A9A" w:rsidRDefault="000B2A9A" w:rsidP="001F33E1">
      <w:pPr>
        <w:shd w:val="clear" w:color="auto" w:fill="FFFFFF"/>
        <w:spacing w:after="0"/>
        <w:ind w:right="5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7.Освоение образовательной программы сопровождается промежуточной аттестацией обучающихся, проводимой в различных формах в соответствии с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положением о порядке текущего контроля успеваемости  и промежуточной аттестации учащихся МБОУ «</w:t>
      </w:r>
      <w:proofErr w:type="spellStart"/>
      <w:r w:rsidR="00881DAD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Сергеевская</w:t>
      </w:r>
      <w:proofErr w:type="spellEnd"/>
      <w:r w:rsidR="00881DAD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СОШ  ПМ</w:t>
      </w:r>
      <w:r w:rsidR="00AE1A11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».</w:t>
      </w:r>
    </w:p>
    <w:p w:rsidR="000B2A9A" w:rsidRDefault="000B2A9A" w:rsidP="001F33E1">
      <w:pPr>
        <w:shd w:val="clear" w:color="auto" w:fill="FFFFFF"/>
        <w:spacing w:after="0"/>
        <w:ind w:left="57" w:right="5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   Формами проведения письменной промежуточной аттестации являются: контрольная работа, диктант, изложение, сочинение или изложение с творческим заданием, тест и др.</w:t>
      </w:r>
    </w:p>
    <w:p w:rsidR="000B2A9A" w:rsidRDefault="000B2A9A" w:rsidP="001F33E1">
      <w:pPr>
        <w:shd w:val="clear" w:color="auto" w:fill="FFFFFF"/>
        <w:spacing w:after="0"/>
        <w:ind w:left="57" w:right="5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  устным  формам  промежуточной  аттестации  за  год относятся:   проверка техники чтения, защита реферата, зачет, собеседование, защита проектно-исследовательской работы по предмету и пр.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Тематические контрольные работы, тематические тестирования проводятся в соответствии с календарно-тематическим планированием рабочей программы по учебному предмету. Полугодовая промежуточная аттестация проводится в конце каждого полугодия в форме контрольных работ по всем предметам. Сроки проведения годовой промежуточной аттестации: 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A0252">
        <w:rPr>
          <w:rFonts w:ascii="Times New Roman" w:eastAsia="Times New Roman" w:hAnsi="Times New Roman"/>
          <w:sz w:val="26"/>
          <w:szCs w:val="26"/>
          <w:lang w:eastAsia="ru-RU"/>
        </w:rPr>
        <w:t>4.2022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– 21.05.2021</w:t>
      </w:r>
    </w:p>
    <w:p w:rsidR="00B8399A" w:rsidRPr="00B8399A" w:rsidRDefault="00B8399A" w:rsidP="00B83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B8399A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Формы и сроки промежуточной аттестации</w:t>
      </w:r>
    </w:p>
    <w:tbl>
      <w:tblPr>
        <w:tblStyle w:val="1"/>
        <w:tblW w:w="9097" w:type="dxa"/>
        <w:tblInd w:w="225" w:type="dxa"/>
        <w:tblLook w:val="04A0" w:firstRow="1" w:lastRow="0" w:firstColumn="1" w:lastColumn="0" w:noHBand="0" w:noVBand="1"/>
      </w:tblPr>
      <w:tblGrid>
        <w:gridCol w:w="3272"/>
        <w:gridCol w:w="2565"/>
        <w:gridCol w:w="3260"/>
      </w:tblGrid>
      <w:tr w:rsidR="00B8399A" w:rsidRPr="00B8399A" w:rsidTr="00B8399A">
        <w:trPr>
          <w:trHeight w:val="640"/>
        </w:trPr>
        <w:tc>
          <w:tcPr>
            <w:tcW w:w="3272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Классы</w:t>
            </w:r>
            <w:proofErr w:type="spellEnd"/>
            <w:r w:rsidRPr="00B8399A">
              <w:rPr>
                <w:rFonts w:ascii="Times New Roman" w:eastAsia="Times New Roman" w:hAnsi="Times New Roman"/>
                <w:szCs w:val="24"/>
              </w:rPr>
              <w:t>/</w:t>
            </w: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предметы</w:t>
            </w:r>
            <w:proofErr w:type="spellEnd"/>
          </w:p>
        </w:tc>
        <w:tc>
          <w:tcPr>
            <w:tcW w:w="2565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Период</w:t>
            </w:r>
            <w:proofErr w:type="spellEnd"/>
            <w:r w:rsidRPr="00B8399A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аттестации</w:t>
            </w:r>
            <w:proofErr w:type="spellEnd"/>
          </w:p>
        </w:tc>
        <w:tc>
          <w:tcPr>
            <w:tcW w:w="3260" w:type="dxa"/>
          </w:tcPr>
          <w:p w:rsidR="00B8399A" w:rsidRPr="00B8399A" w:rsidRDefault="00B8399A" w:rsidP="00B8399A">
            <w:pPr>
              <w:ind w:right="150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Сроки</w:t>
            </w:r>
            <w:proofErr w:type="spellEnd"/>
            <w:r w:rsidRPr="00B8399A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проведения</w:t>
            </w:r>
            <w:proofErr w:type="spellEnd"/>
            <w:r w:rsidRPr="00B8399A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аттестации</w:t>
            </w:r>
            <w:proofErr w:type="spellEnd"/>
          </w:p>
        </w:tc>
      </w:tr>
      <w:tr w:rsidR="00B8399A" w:rsidRPr="00B8399A" w:rsidTr="00B8399A">
        <w:trPr>
          <w:trHeight w:val="162"/>
        </w:trPr>
        <w:tc>
          <w:tcPr>
            <w:tcW w:w="3272" w:type="dxa"/>
            <w:vMerge w:val="restart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10-11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Русский язык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 xml:space="preserve">Математика 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Иностранный язык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 xml:space="preserve">Литература 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История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Обществознание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Биология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Информатика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Музыка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Изобразительное искусство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Физика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Химия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География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ОБЖ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Технология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Физическая культура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565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lastRenderedPageBreak/>
              <w:t>За</w:t>
            </w:r>
            <w:proofErr w:type="spellEnd"/>
            <w:r w:rsidRPr="00B8399A">
              <w:rPr>
                <w:rFonts w:ascii="Times New Roman" w:eastAsia="Times New Roman" w:hAnsi="Times New Roman"/>
                <w:szCs w:val="24"/>
              </w:rPr>
              <w:t xml:space="preserve"> 1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полугодие</w:t>
            </w:r>
          </w:p>
        </w:tc>
        <w:tc>
          <w:tcPr>
            <w:tcW w:w="3260" w:type="dxa"/>
          </w:tcPr>
          <w:p w:rsidR="00B8399A" w:rsidRPr="00B8399A" w:rsidRDefault="00B8399A" w:rsidP="00B839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9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20.12.2021-24.12.2021</w:t>
            </w:r>
          </w:p>
        </w:tc>
      </w:tr>
      <w:tr w:rsidR="00B8399A" w:rsidRPr="00B8399A" w:rsidTr="00B8399A">
        <w:trPr>
          <w:trHeight w:val="144"/>
        </w:trPr>
        <w:tc>
          <w:tcPr>
            <w:tcW w:w="3272" w:type="dxa"/>
            <w:vMerge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65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За</w:t>
            </w:r>
            <w:proofErr w:type="spellEnd"/>
            <w:r w:rsidRPr="00B8399A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2 полугодие</w:t>
            </w:r>
          </w:p>
        </w:tc>
        <w:tc>
          <w:tcPr>
            <w:tcW w:w="3260" w:type="dxa"/>
          </w:tcPr>
          <w:p w:rsidR="00B8399A" w:rsidRPr="00B8399A" w:rsidRDefault="00B8399A" w:rsidP="00B839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9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13.05.2022-24.05.2022</w:t>
            </w:r>
          </w:p>
        </w:tc>
      </w:tr>
      <w:tr w:rsidR="00B8399A" w:rsidRPr="00B8399A" w:rsidTr="00B8399A">
        <w:trPr>
          <w:trHeight w:val="144"/>
        </w:trPr>
        <w:tc>
          <w:tcPr>
            <w:tcW w:w="3272" w:type="dxa"/>
            <w:vMerge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65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 xml:space="preserve">ВПР, 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8399A">
              <w:rPr>
                <w:rFonts w:ascii="Times New Roman" w:eastAsia="Times New Roman" w:hAnsi="Times New Roman"/>
                <w:szCs w:val="24"/>
                <w:lang w:val="ru-RU"/>
              </w:rPr>
              <w:t>диагностические региональные, муниципальные работы</w:t>
            </w:r>
          </w:p>
        </w:tc>
        <w:tc>
          <w:tcPr>
            <w:tcW w:w="3260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По</w:t>
            </w:r>
            <w:proofErr w:type="spellEnd"/>
            <w:r w:rsidRPr="00B8399A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отдельным</w:t>
            </w:r>
            <w:proofErr w:type="spellEnd"/>
            <w:r w:rsidRPr="00B8399A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szCs w:val="24"/>
              </w:rPr>
              <w:t>графикам</w:t>
            </w:r>
            <w:proofErr w:type="spellEnd"/>
          </w:p>
        </w:tc>
      </w:tr>
    </w:tbl>
    <w:p w:rsidR="00B8399A" w:rsidRPr="00B8399A" w:rsidRDefault="00B8399A" w:rsidP="00B8399A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8399A" w:rsidRPr="00B8399A" w:rsidRDefault="00B8399A" w:rsidP="00B8399A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1"/>
        <w:tblW w:w="0" w:type="auto"/>
        <w:tblInd w:w="225" w:type="dxa"/>
        <w:tblLook w:val="04A0" w:firstRow="1" w:lastRow="0" w:firstColumn="1" w:lastColumn="0" w:noHBand="0" w:noVBand="1"/>
      </w:tblPr>
      <w:tblGrid>
        <w:gridCol w:w="2042"/>
        <w:gridCol w:w="3228"/>
        <w:gridCol w:w="3827"/>
      </w:tblGrid>
      <w:tr w:rsidR="00B8399A" w:rsidRPr="00B8399A" w:rsidTr="00B8399A">
        <w:trPr>
          <w:gridAfter w:val="2"/>
          <w:wAfter w:w="7055" w:type="dxa"/>
          <w:trHeight w:val="315"/>
        </w:trPr>
        <w:tc>
          <w:tcPr>
            <w:tcW w:w="2042" w:type="dxa"/>
            <w:vMerge w:val="restart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Учебный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предмет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8399A" w:rsidRPr="00B8399A" w:rsidTr="00B8399A">
        <w:trPr>
          <w:trHeight w:val="225"/>
        </w:trPr>
        <w:tc>
          <w:tcPr>
            <w:tcW w:w="2042" w:type="dxa"/>
            <w:vMerge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28" w:type="dxa"/>
          </w:tcPr>
          <w:p w:rsidR="00B8399A" w:rsidRPr="00B8399A" w:rsidRDefault="00B8399A" w:rsidP="00B8399A">
            <w:pPr>
              <w:ind w:right="15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</w:p>
        </w:tc>
        <w:tc>
          <w:tcPr>
            <w:tcW w:w="3827" w:type="dxa"/>
          </w:tcPr>
          <w:p w:rsidR="00B8399A" w:rsidRPr="00B8399A" w:rsidRDefault="00B8399A" w:rsidP="00B8399A">
            <w:pPr>
              <w:ind w:right="15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Русский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язык</w:t>
            </w:r>
            <w:proofErr w:type="spellEnd"/>
          </w:p>
        </w:tc>
        <w:tc>
          <w:tcPr>
            <w:tcW w:w="3228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8399A">
              <w:rPr>
                <w:rFonts w:ascii="Times New Roman" w:eastAsia="Times New Roman" w:hAnsi="Times New Roman"/>
                <w:lang w:val="ru-RU"/>
              </w:rPr>
              <w:t>Диктант Изложение с элементами сочинения</w:t>
            </w:r>
          </w:p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сочинение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8399A">
              <w:rPr>
                <w:rFonts w:ascii="Times New Roman" w:eastAsia="Times New Roman" w:hAnsi="Times New Roman"/>
                <w:lang w:val="ru-RU"/>
              </w:rPr>
              <w:t>Диктант Изложение с элементами сочинения</w:t>
            </w:r>
          </w:p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сочинение</w:t>
            </w:r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3228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сочинение</w:t>
            </w:r>
          </w:p>
        </w:tc>
        <w:tc>
          <w:tcPr>
            <w:tcW w:w="3827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сочинение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Родной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язык</w:t>
            </w:r>
            <w:proofErr w:type="spellEnd"/>
          </w:p>
        </w:tc>
        <w:tc>
          <w:tcPr>
            <w:tcW w:w="3228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Диктант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Родная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3228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Тест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Иностранный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язык</w:t>
            </w:r>
            <w:proofErr w:type="spellEnd"/>
          </w:p>
        </w:tc>
        <w:tc>
          <w:tcPr>
            <w:tcW w:w="3228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Математика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Алгебра</w:t>
            </w:r>
            <w:proofErr w:type="spellEnd"/>
          </w:p>
        </w:tc>
        <w:tc>
          <w:tcPr>
            <w:tcW w:w="3228" w:type="dxa"/>
          </w:tcPr>
          <w:p w:rsidR="00B8399A" w:rsidRPr="00D57BCF" w:rsidRDefault="00B8399A" w:rsidP="000F1341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</w:tc>
        <w:tc>
          <w:tcPr>
            <w:tcW w:w="3827" w:type="dxa"/>
          </w:tcPr>
          <w:p w:rsidR="00B8399A" w:rsidRPr="00D57BCF" w:rsidRDefault="00B8399A" w:rsidP="000F1341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Геометрия</w:t>
            </w:r>
            <w:proofErr w:type="spellEnd"/>
          </w:p>
        </w:tc>
        <w:tc>
          <w:tcPr>
            <w:tcW w:w="3228" w:type="dxa"/>
          </w:tcPr>
          <w:p w:rsidR="00B8399A" w:rsidRDefault="00B8399A" w:rsidP="000F1341">
            <w:r w:rsidRPr="00D57BCF"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0F1341">
            <w:r w:rsidRPr="00D57BCF"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Информатика</w:t>
            </w:r>
            <w:proofErr w:type="spellEnd"/>
          </w:p>
        </w:tc>
        <w:tc>
          <w:tcPr>
            <w:tcW w:w="3228" w:type="dxa"/>
          </w:tcPr>
          <w:p w:rsidR="00B8399A" w:rsidRPr="007433CF" w:rsidRDefault="00B8399A" w:rsidP="007211EE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</w:tc>
        <w:tc>
          <w:tcPr>
            <w:tcW w:w="3827" w:type="dxa"/>
          </w:tcPr>
          <w:p w:rsidR="00B8399A" w:rsidRPr="007433CF" w:rsidRDefault="00B8399A" w:rsidP="007211EE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История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России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Всеобщая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история</w:t>
            </w:r>
            <w:proofErr w:type="spellEnd"/>
          </w:p>
        </w:tc>
        <w:tc>
          <w:tcPr>
            <w:tcW w:w="3228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3228" w:type="dxa"/>
          </w:tcPr>
          <w:p w:rsidR="00B8399A" w:rsidRDefault="00B8399A" w:rsidP="00E15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E15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E15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E15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География</w:t>
            </w:r>
            <w:proofErr w:type="spellEnd"/>
          </w:p>
        </w:tc>
        <w:tc>
          <w:tcPr>
            <w:tcW w:w="3228" w:type="dxa"/>
          </w:tcPr>
          <w:p w:rsidR="00B8399A" w:rsidRDefault="00B8399A" w:rsidP="00F51A52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F51A52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F51A52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F51A52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Физика</w:t>
            </w:r>
            <w:proofErr w:type="spellEnd"/>
          </w:p>
        </w:tc>
        <w:tc>
          <w:tcPr>
            <w:tcW w:w="3228" w:type="dxa"/>
          </w:tcPr>
          <w:p w:rsid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Химия</w:t>
            </w:r>
            <w:proofErr w:type="spellEnd"/>
          </w:p>
        </w:tc>
        <w:tc>
          <w:tcPr>
            <w:tcW w:w="3228" w:type="dxa"/>
          </w:tcPr>
          <w:p w:rsid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Биология</w:t>
            </w:r>
            <w:proofErr w:type="spellEnd"/>
          </w:p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8" w:type="dxa"/>
          </w:tcPr>
          <w:p w:rsid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Музыка</w:t>
            </w:r>
            <w:proofErr w:type="spellEnd"/>
          </w:p>
        </w:tc>
        <w:tc>
          <w:tcPr>
            <w:tcW w:w="3228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Тест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Тест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Изобразительное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искусство</w:t>
            </w:r>
            <w:proofErr w:type="spellEnd"/>
          </w:p>
        </w:tc>
        <w:tc>
          <w:tcPr>
            <w:tcW w:w="3228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Тест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Тест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Технология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Защита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проекта</w:t>
            </w:r>
            <w:proofErr w:type="spellEnd"/>
          </w:p>
        </w:tc>
        <w:tc>
          <w:tcPr>
            <w:tcW w:w="3827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Защита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проекта</w:t>
            </w:r>
            <w:proofErr w:type="spellEnd"/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Физическая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культура</w:t>
            </w:r>
            <w:proofErr w:type="spellEnd"/>
          </w:p>
        </w:tc>
        <w:tc>
          <w:tcPr>
            <w:tcW w:w="3228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Зачет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физических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качеств</w:t>
            </w:r>
            <w:proofErr w:type="spellEnd"/>
          </w:p>
        </w:tc>
        <w:tc>
          <w:tcPr>
            <w:tcW w:w="3827" w:type="dxa"/>
          </w:tcPr>
          <w:p w:rsidR="00B8399A" w:rsidRPr="00B8399A" w:rsidRDefault="00B8399A" w:rsidP="00B8399A">
            <w:pPr>
              <w:ind w:right="15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Зачет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физических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качеств</w:t>
            </w:r>
            <w:proofErr w:type="spellEnd"/>
          </w:p>
        </w:tc>
      </w:tr>
      <w:tr w:rsidR="00B8399A" w:rsidRPr="00B8399A" w:rsidTr="00B8399A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99A" w:rsidRPr="00B8399A" w:rsidRDefault="00B8399A" w:rsidP="00B8399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Основы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безопасности</w:t>
            </w:r>
            <w:proofErr w:type="spellEnd"/>
            <w:r w:rsidRPr="00B83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3228" w:type="dxa"/>
          </w:tcPr>
          <w:p w:rsid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3827" w:type="dxa"/>
          </w:tcPr>
          <w:p w:rsid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B8399A">
              <w:rPr>
                <w:rFonts w:ascii="Times New Roman" w:eastAsia="Times New Roman" w:hAnsi="Times New Roman"/>
              </w:rPr>
              <w:t>Контрольная</w:t>
            </w:r>
            <w:proofErr w:type="spellEnd"/>
            <w:r w:rsidRPr="00B839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8399A">
              <w:rPr>
                <w:rFonts w:ascii="Times New Roman" w:eastAsia="Times New Roman" w:hAnsi="Times New Roman"/>
              </w:rPr>
              <w:t>работа</w:t>
            </w:r>
            <w:proofErr w:type="spellEnd"/>
          </w:p>
          <w:p w:rsidR="00B8399A" w:rsidRPr="00B8399A" w:rsidRDefault="00B8399A" w:rsidP="00E57CE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</w:tr>
    </w:tbl>
    <w:p w:rsidR="00F51732" w:rsidRDefault="00F51732"/>
    <w:p w:rsidR="00B472D0" w:rsidRDefault="00B472D0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B472D0" w:rsidRDefault="00B472D0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B472D0" w:rsidRDefault="00B472D0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B472D0" w:rsidRDefault="00B472D0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B472D0" w:rsidRDefault="00B472D0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B472D0" w:rsidRDefault="00B472D0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B472D0" w:rsidRDefault="00B472D0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B472D0" w:rsidRDefault="00B472D0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D2307E" w:rsidRDefault="00542D22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6450B">
        <w:rPr>
          <w:rFonts w:ascii="Times New Roman" w:eastAsiaTheme="minorHAnsi" w:hAnsi="Times New Roman"/>
          <w:b/>
          <w:sz w:val="26"/>
          <w:szCs w:val="26"/>
        </w:rPr>
        <w:lastRenderedPageBreak/>
        <w:t xml:space="preserve">Учебный план </w:t>
      </w:r>
    </w:p>
    <w:p w:rsidR="00542D22" w:rsidRDefault="00542D22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6450B">
        <w:rPr>
          <w:rFonts w:ascii="Times New Roman" w:eastAsiaTheme="minorHAnsi" w:hAnsi="Times New Roman"/>
          <w:b/>
          <w:sz w:val="26"/>
          <w:szCs w:val="26"/>
        </w:rPr>
        <w:t>Универсальный профиль</w:t>
      </w:r>
    </w:p>
    <w:p w:rsidR="00B472D0" w:rsidRPr="00D6450B" w:rsidRDefault="00B472D0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недельный-годовой</w:t>
      </w:r>
    </w:p>
    <w:p w:rsidR="00542D22" w:rsidRPr="00B40B11" w:rsidRDefault="00542D22" w:rsidP="00542D22">
      <w:pPr>
        <w:spacing w:line="240" w:lineRule="auto"/>
        <w:contextualSpacing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712"/>
        <w:gridCol w:w="2387"/>
        <w:gridCol w:w="1309"/>
        <w:gridCol w:w="1358"/>
        <w:gridCol w:w="1143"/>
        <w:gridCol w:w="1121"/>
      </w:tblGrid>
      <w:tr w:rsidR="00542D22" w:rsidRPr="00D6450B" w:rsidTr="00B40B11">
        <w:tc>
          <w:tcPr>
            <w:tcW w:w="2712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Уровень 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Кол-во часов </w:t>
            </w:r>
          </w:p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за 2 года обучения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10 класс</w:t>
            </w:r>
          </w:p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(34 недели)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11 класс</w:t>
            </w:r>
          </w:p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(34 недели)</w:t>
            </w:r>
          </w:p>
        </w:tc>
      </w:tr>
      <w:tr w:rsidR="00542D22" w:rsidRPr="00D6450B" w:rsidTr="00B40B11">
        <w:tc>
          <w:tcPr>
            <w:tcW w:w="10030" w:type="dxa"/>
            <w:gridSpan w:val="6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542D22" w:rsidRPr="00D6450B" w:rsidTr="00B40B11">
        <w:trPr>
          <w:trHeight w:val="315"/>
        </w:trPr>
        <w:tc>
          <w:tcPr>
            <w:tcW w:w="2712" w:type="dxa"/>
            <w:vMerge w:val="restart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  <w:t>Русский язык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</w:tr>
      <w:tr w:rsidR="00542D22" w:rsidRPr="00D6450B" w:rsidTr="00B40B11">
        <w:trPr>
          <w:trHeight w:val="315"/>
        </w:trPr>
        <w:tc>
          <w:tcPr>
            <w:tcW w:w="2712" w:type="dxa"/>
            <w:vMerge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204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3(102)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3(102)</w:t>
            </w:r>
          </w:p>
        </w:tc>
      </w:tr>
      <w:tr w:rsidR="00542D22" w:rsidRPr="00D6450B" w:rsidTr="00B40B11">
        <w:trPr>
          <w:trHeight w:val="970"/>
        </w:trPr>
        <w:tc>
          <w:tcPr>
            <w:tcW w:w="2712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00B050"/>
                <w:sz w:val="26"/>
                <w:szCs w:val="26"/>
              </w:rPr>
              <w:t>Родной язык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</w:tr>
      <w:tr w:rsidR="00542D22" w:rsidRPr="00D6450B" w:rsidTr="00B40B11">
        <w:tc>
          <w:tcPr>
            <w:tcW w:w="2712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  <w:t>Иностранный язык</w:t>
            </w:r>
          </w:p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  <w:t>(английский)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204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3(102)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3(102)</w:t>
            </w:r>
          </w:p>
        </w:tc>
      </w:tr>
      <w:tr w:rsidR="00542D22" w:rsidRPr="00D6450B" w:rsidTr="00B40B11">
        <w:trPr>
          <w:trHeight w:val="390"/>
        </w:trPr>
        <w:tc>
          <w:tcPr>
            <w:tcW w:w="2712" w:type="dxa"/>
            <w:vMerge w:val="restart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  <w:t xml:space="preserve">История 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170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3(102)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2(68)</w:t>
            </w:r>
          </w:p>
        </w:tc>
      </w:tr>
      <w:tr w:rsidR="00542D22" w:rsidRPr="00D6450B" w:rsidTr="00B40B11">
        <w:trPr>
          <w:trHeight w:val="240"/>
        </w:trPr>
        <w:tc>
          <w:tcPr>
            <w:tcW w:w="2712" w:type="dxa"/>
            <w:vMerge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00B050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170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2(68)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3(102)</w:t>
            </w:r>
          </w:p>
        </w:tc>
      </w:tr>
      <w:tr w:rsidR="00542D22" w:rsidRPr="00D6450B" w:rsidTr="00B40B11">
        <w:trPr>
          <w:trHeight w:val="375"/>
        </w:trPr>
        <w:tc>
          <w:tcPr>
            <w:tcW w:w="2712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 xml:space="preserve">Математика и информатика </w:t>
            </w: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340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5(170)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5(170)</w:t>
            </w:r>
          </w:p>
        </w:tc>
      </w:tr>
      <w:tr w:rsidR="00542D22" w:rsidRPr="00D6450B" w:rsidTr="00B40B11">
        <w:trPr>
          <w:trHeight w:val="345"/>
        </w:trPr>
        <w:tc>
          <w:tcPr>
            <w:tcW w:w="2712" w:type="dxa"/>
            <w:vMerge w:val="restart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  <w:t xml:space="preserve">Астрономия 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E20F66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  <w:tc>
          <w:tcPr>
            <w:tcW w:w="1121" w:type="dxa"/>
          </w:tcPr>
          <w:p w:rsidR="00542D22" w:rsidRPr="00D6450B" w:rsidRDefault="00E20F66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 (34)</w:t>
            </w:r>
          </w:p>
        </w:tc>
      </w:tr>
      <w:tr w:rsidR="00542D22" w:rsidRPr="00D6450B" w:rsidTr="00B40B11">
        <w:trPr>
          <w:trHeight w:val="285"/>
        </w:trPr>
        <w:tc>
          <w:tcPr>
            <w:tcW w:w="2712" w:type="dxa"/>
            <w:vMerge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00B050"/>
                <w:sz w:val="26"/>
                <w:szCs w:val="26"/>
              </w:rPr>
              <w:t xml:space="preserve">Биология 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136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2(68)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2(68)</w:t>
            </w:r>
          </w:p>
        </w:tc>
      </w:tr>
      <w:tr w:rsidR="00542D22" w:rsidRPr="00D6450B" w:rsidTr="00B40B11">
        <w:trPr>
          <w:trHeight w:val="495"/>
        </w:trPr>
        <w:tc>
          <w:tcPr>
            <w:tcW w:w="2712" w:type="dxa"/>
            <w:vMerge w:val="restart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Физическая культура, экология и ОБЖ</w:t>
            </w: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  <w:t>Физическая культура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095A6D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136</w:t>
            </w:r>
          </w:p>
        </w:tc>
        <w:tc>
          <w:tcPr>
            <w:tcW w:w="1143" w:type="dxa"/>
          </w:tcPr>
          <w:p w:rsidR="00542D22" w:rsidRPr="00D6450B" w:rsidRDefault="00E20F66" w:rsidP="00095A6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542D22" w:rsidRPr="00D6450B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 w:rsidR="00095A6D" w:rsidRPr="00D6450B"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  <w:r w:rsidR="00542D22" w:rsidRPr="00D6450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  <w:tc>
          <w:tcPr>
            <w:tcW w:w="1121" w:type="dxa"/>
          </w:tcPr>
          <w:p w:rsidR="00542D22" w:rsidRPr="00D6450B" w:rsidRDefault="00A05DF9" w:rsidP="00095A6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542D22" w:rsidRPr="00D6450B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 w:rsidR="00095A6D" w:rsidRPr="00D6450B"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  <w:r w:rsidR="00542D22" w:rsidRPr="00D6450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</w:tr>
      <w:tr w:rsidR="00542D22" w:rsidRPr="00D6450B" w:rsidTr="00B40B11">
        <w:trPr>
          <w:trHeight w:val="306"/>
        </w:trPr>
        <w:tc>
          <w:tcPr>
            <w:tcW w:w="2712" w:type="dxa"/>
            <w:vMerge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  <w:t>ОБЖ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</w:tr>
      <w:tr w:rsidR="00542D22" w:rsidRPr="00D6450B" w:rsidTr="00B40B11">
        <w:tc>
          <w:tcPr>
            <w:tcW w:w="2712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42D22" w:rsidRPr="00D6450B" w:rsidRDefault="00542D22" w:rsidP="00095A6D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1</w:t>
            </w:r>
            <w:r w:rsidR="00095A6D"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632</w:t>
            </w:r>
          </w:p>
        </w:tc>
        <w:tc>
          <w:tcPr>
            <w:tcW w:w="1143" w:type="dxa"/>
          </w:tcPr>
          <w:p w:rsidR="00542D22" w:rsidRPr="00D6450B" w:rsidRDefault="00542D22" w:rsidP="00E20F66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2</w:t>
            </w:r>
            <w:r w:rsidR="00E20F66"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21" w:type="dxa"/>
          </w:tcPr>
          <w:p w:rsidR="00542D22" w:rsidRPr="00D6450B" w:rsidRDefault="00542D22" w:rsidP="00E20F66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2</w:t>
            </w:r>
            <w:r w:rsidR="00E20F66"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4</w:t>
            </w:r>
          </w:p>
        </w:tc>
      </w:tr>
      <w:tr w:rsidR="00542D22" w:rsidRPr="00D6450B" w:rsidTr="00B40B11">
        <w:tc>
          <w:tcPr>
            <w:tcW w:w="10030" w:type="dxa"/>
            <w:gridSpan w:val="6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42D22" w:rsidRPr="00D6450B" w:rsidTr="00B40B11">
        <w:trPr>
          <w:trHeight w:val="464"/>
        </w:trPr>
        <w:tc>
          <w:tcPr>
            <w:tcW w:w="2712" w:type="dxa"/>
            <w:vMerge w:val="restart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Дополнительные учебные предметы</w:t>
            </w: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EC7117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</w:p>
        </w:tc>
        <w:tc>
          <w:tcPr>
            <w:tcW w:w="1143" w:type="dxa"/>
          </w:tcPr>
          <w:p w:rsidR="00542D22" w:rsidRPr="00D6450B" w:rsidRDefault="00EC7117" w:rsidP="00EC711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542D22" w:rsidRPr="00D6450B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34</w:t>
            </w:r>
            <w:r w:rsidR="00542D22" w:rsidRPr="00D6450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  <w:tc>
          <w:tcPr>
            <w:tcW w:w="1121" w:type="dxa"/>
          </w:tcPr>
          <w:p w:rsidR="00542D22" w:rsidRPr="00D6450B" w:rsidRDefault="00EC7117" w:rsidP="00EC711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542D22" w:rsidRPr="00D6450B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34</w:t>
            </w:r>
            <w:r w:rsidR="00542D22" w:rsidRPr="00D6450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</w:tr>
      <w:tr w:rsidR="00542D22" w:rsidRPr="00D6450B" w:rsidTr="00B40B11">
        <w:trPr>
          <w:trHeight w:val="428"/>
        </w:trPr>
        <w:tc>
          <w:tcPr>
            <w:tcW w:w="2712" w:type="dxa"/>
            <w:vMerge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309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</w:p>
        </w:tc>
        <w:tc>
          <w:tcPr>
            <w:tcW w:w="1358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136</w:t>
            </w:r>
          </w:p>
        </w:tc>
        <w:tc>
          <w:tcPr>
            <w:tcW w:w="1143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2(68)</w:t>
            </w:r>
          </w:p>
        </w:tc>
        <w:tc>
          <w:tcPr>
            <w:tcW w:w="1121" w:type="dxa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2(68)</w:t>
            </w:r>
          </w:p>
        </w:tc>
      </w:tr>
      <w:tr w:rsidR="00C73A7C" w:rsidRPr="00D6450B" w:rsidTr="00B40B11">
        <w:trPr>
          <w:trHeight w:val="435"/>
        </w:trPr>
        <w:tc>
          <w:tcPr>
            <w:tcW w:w="2712" w:type="dxa"/>
            <w:vMerge w:val="restart"/>
          </w:tcPr>
          <w:p w:rsidR="00C73A7C" w:rsidRPr="00D6450B" w:rsidRDefault="00E20F66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Элективные курсы</w:t>
            </w:r>
          </w:p>
        </w:tc>
        <w:tc>
          <w:tcPr>
            <w:tcW w:w="2387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Основы финансовой грамотности</w:t>
            </w:r>
          </w:p>
        </w:tc>
        <w:tc>
          <w:tcPr>
            <w:tcW w:w="1309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1358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</w:p>
        </w:tc>
        <w:tc>
          <w:tcPr>
            <w:tcW w:w="1143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  <w:tc>
          <w:tcPr>
            <w:tcW w:w="1121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</w:tr>
      <w:tr w:rsidR="00C73A7C" w:rsidRPr="00D6450B" w:rsidTr="00B40B11">
        <w:trPr>
          <w:trHeight w:val="390"/>
        </w:trPr>
        <w:tc>
          <w:tcPr>
            <w:tcW w:w="2712" w:type="dxa"/>
            <w:vMerge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Теория и практика написания сочинения</w:t>
            </w:r>
          </w:p>
        </w:tc>
        <w:tc>
          <w:tcPr>
            <w:tcW w:w="1309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1358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</w:p>
        </w:tc>
        <w:tc>
          <w:tcPr>
            <w:tcW w:w="1143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  <w:tc>
          <w:tcPr>
            <w:tcW w:w="1121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</w:tr>
      <w:tr w:rsidR="00F539BF" w:rsidRPr="00D6450B" w:rsidTr="00B40B11">
        <w:trPr>
          <w:trHeight w:val="315"/>
        </w:trPr>
        <w:tc>
          <w:tcPr>
            <w:tcW w:w="2712" w:type="dxa"/>
            <w:vMerge w:val="restart"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Факультативные курсы</w:t>
            </w:r>
          </w:p>
        </w:tc>
        <w:tc>
          <w:tcPr>
            <w:tcW w:w="2387" w:type="dxa"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Трудные вопросы истории</w:t>
            </w:r>
          </w:p>
        </w:tc>
        <w:tc>
          <w:tcPr>
            <w:tcW w:w="1309" w:type="dxa"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ФК</w:t>
            </w:r>
          </w:p>
        </w:tc>
        <w:tc>
          <w:tcPr>
            <w:tcW w:w="1358" w:type="dxa"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34</w:t>
            </w:r>
          </w:p>
        </w:tc>
        <w:tc>
          <w:tcPr>
            <w:tcW w:w="1143" w:type="dxa"/>
          </w:tcPr>
          <w:p w:rsidR="00F539BF" w:rsidRPr="00D6450B" w:rsidRDefault="00F539BF" w:rsidP="00095A6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0,5(17)</w:t>
            </w:r>
          </w:p>
        </w:tc>
        <w:tc>
          <w:tcPr>
            <w:tcW w:w="1121" w:type="dxa"/>
          </w:tcPr>
          <w:p w:rsidR="00F539BF" w:rsidRPr="00D6450B" w:rsidRDefault="00F539BF" w:rsidP="00EC711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0,5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</w:tr>
      <w:tr w:rsidR="00F539BF" w:rsidRPr="00D6450B" w:rsidTr="00B40B11">
        <w:trPr>
          <w:trHeight w:val="314"/>
        </w:trPr>
        <w:tc>
          <w:tcPr>
            <w:tcW w:w="2712" w:type="dxa"/>
            <w:vMerge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F539BF" w:rsidRPr="00D6450B" w:rsidRDefault="00F539BF" w:rsidP="00843FD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Практическая биология</w:t>
            </w:r>
          </w:p>
        </w:tc>
        <w:tc>
          <w:tcPr>
            <w:tcW w:w="1309" w:type="dxa"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ФК</w:t>
            </w:r>
          </w:p>
        </w:tc>
        <w:tc>
          <w:tcPr>
            <w:tcW w:w="1358" w:type="dxa"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34</w:t>
            </w:r>
          </w:p>
        </w:tc>
        <w:tc>
          <w:tcPr>
            <w:tcW w:w="1143" w:type="dxa"/>
          </w:tcPr>
          <w:p w:rsidR="00F539BF" w:rsidRPr="00D6450B" w:rsidRDefault="00F539BF" w:rsidP="00EC711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05,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  <w:tc>
          <w:tcPr>
            <w:tcW w:w="1121" w:type="dxa"/>
          </w:tcPr>
          <w:p w:rsidR="00F539BF" w:rsidRPr="00D6450B" w:rsidRDefault="00F539BF" w:rsidP="00312A0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0,5(17)</w:t>
            </w:r>
          </w:p>
        </w:tc>
      </w:tr>
      <w:tr w:rsidR="00F539BF" w:rsidRPr="00D6450B" w:rsidTr="00B40B11">
        <w:trPr>
          <w:trHeight w:val="314"/>
        </w:trPr>
        <w:tc>
          <w:tcPr>
            <w:tcW w:w="2712" w:type="dxa"/>
            <w:vMerge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Информатика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в задачах</w:t>
            </w:r>
          </w:p>
        </w:tc>
        <w:tc>
          <w:tcPr>
            <w:tcW w:w="1309" w:type="dxa"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ФК</w:t>
            </w:r>
          </w:p>
        </w:tc>
        <w:tc>
          <w:tcPr>
            <w:tcW w:w="1358" w:type="dxa"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34</w:t>
            </w:r>
          </w:p>
        </w:tc>
        <w:tc>
          <w:tcPr>
            <w:tcW w:w="1143" w:type="dxa"/>
          </w:tcPr>
          <w:p w:rsidR="00F539BF" w:rsidRPr="00D6450B" w:rsidRDefault="00F539BF" w:rsidP="00F539B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0,5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  <w:tc>
          <w:tcPr>
            <w:tcW w:w="1121" w:type="dxa"/>
          </w:tcPr>
          <w:p w:rsidR="00F539BF" w:rsidRPr="00D6450B" w:rsidRDefault="00F539BF" w:rsidP="00F539B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0,5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</w:tr>
      <w:tr w:rsidR="00F539BF" w:rsidRPr="00D6450B" w:rsidTr="00B40B11">
        <w:trPr>
          <w:trHeight w:val="314"/>
        </w:trPr>
        <w:tc>
          <w:tcPr>
            <w:tcW w:w="2712" w:type="dxa"/>
            <w:vMerge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F539BF" w:rsidRPr="00D6450B" w:rsidRDefault="00F539BF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Физика (точка роста)</w:t>
            </w:r>
          </w:p>
        </w:tc>
        <w:tc>
          <w:tcPr>
            <w:tcW w:w="1309" w:type="dxa"/>
          </w:tcPr>
          <w:p w:rsidR="00F539BF" w:rsidRPr="00D6450B" w:rsidRDefault="00F539BF" w:rsidP="00B166C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ФК</w:t>
            </w:r>
          </w:p>
        </w:tc>
        <w:tc>
          <w:tcPr>
            <w:tcW w:w="1358" w:type="dxa"/>
          </w:tcPr>
          <w:p w:rsidR="00F539BF" w:rsidRPr="00D6450B" w:rsidRDefault="00F539BF" w:rsidP="00B166C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34</w:t>
            </w:r>
          </w:p>
        </w:tc>
        <w:tc>
          <w:tcPr>
            <w:tcW w:w="1143" w:type="dxa"/>
          </w:tcPr>
          <w:p w:rsidR="00F539BF" w:rsidRPr="00D6450B" w:rsidRDefault="00F539BF" w:rsidP="00B166C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0,5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  <w:tc>
          <w:tcPr>
            <w:tcW w:w="1121" w:type="dxa"/>
          </w:tcPr>
          <w:p w:rsidR="00F539BF" w:rsidRPr="00D6450B" w:rsidRDefault="00F539BF" w:rsidP="00B166C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0,5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</w:tr>
      <w:tr w:rsidR="00C73A7C" w:rsidRPr="00D6450B" w:rsidTr="00B40B11">
        <w:trPr>
          <w:trHeight w:val="390"/>
        </w:trPr>
        <w:tc>
          <w:tcPr>
            <w:tcW w:w="6408" w:type="dxa"/>
            <w:gridSpan w:val="3"/>
          </w:tcPr>
          <w:p w:rsidR="00C73A7C" w:rsidRPr="00D6450B" w:rsidRDefault="00C73A7C" w:rsidP="00C73A7C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1358" w:type="dxa"/>
          </w:tcPr>
          <w:p w:rsidR="00C73A7C" w:rsidRPr="00D6450B" w:rsidRDefault="00C73A7C" w:rsidP="00DE6D34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</w:p>
        </w:tc>
        <w:tc>
          <w:tcPr>
            <w:tcW w:w="1143" w:type="dxa"/>
          </w:tcPr>
          <w:p w:rsidR="00C73A7C" w:rsidRPr="00D6450B" w:rsidRDefault="00C73A7C" w:rsidP="00DE6D34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  <w:tc>
          <w:tcPr>
            <w:tcW w:w="1121" w:type="dxa"/>
          </w:tcPr>
          <w:p w:rsidR="00C73A7C" w:rsidRPr="00D6450B" w:rsidRDefault="00C73A7C" w:rsidP="00DE6D34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sz w:val="26"/>
                <w:szCs w:val="26"/>
              </w:rPr>
              <w:t>1(34)</w:t>
            </w:r>
          </w:p>
        </w:tc>
      </w:tr>
      <w:tr w:rsidR="00C73A7C" w:rsidRPr="00D6450B" w:rsidTr="00B40B11">
        <w:tc>
          <w:tcPr>
            <w:tcW w:w="5099" w:type="dxa"/>
            <w:gridSpan w:val="2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09" w:type="dxa"/>
          </w:tcPr>
          <w:p w:rsidR="00C73A7C" w:rsidRPr="00D6450B" w:rsidRDefault="00C73A7C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C73A7C" w:rsidRPr="00D6450B" w:rsidRDefault="00E14F28" w:rsidP="00F73DB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544</w:t>
            </w:r>
          </w:p>
        </w:tc>
        <w:tc>
          <w:tcPr>
            <w:tcW w:w="1143" w:type="dxa"/>
          </w:tcPr>
          <w:p w:rsidR="00C73A7C" w:rsidRPr="00D6450B" w:rsidRDefault="00EC7117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21" w:type="dxa"/>
          </w:tcPr>
          <w:p w:rsidR="00C73A7C" w:rsidRPr="00D6450B" w:rsidRDefault="00EC7117" w:rsidP="00542D22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8</w:t>
            </w:r>
          </w:p>
        </w:tc>
      </w:tr>
      <w:tr w:rsidR="00542D22" w:rsidRPr="00D6450B" w:rsidTr="00B40B11">
        <w:tc>
          <w:tcPr>
            <w:tcW w:w="6408" w:type="dxa"/>
            <w:gridSpan w:val="3"/>
          </w:tcPr>
          <w:p w:rsidR="00542D22" w:rsidRPr="00D6450B" w:rsidRDefault="00542D22" w:rsidP="00542D22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Максимальная учебная нагрузка при 5-дневной учебной недели</w:t>
            </w:r>
          </w:p>
        </w:tc>
        <w:tc>
          <w:tcPr>
            <w:tcW w:w="1358" w:type="dxa"/>
          </w:tcPr>
          <w:p w:rsidR="00542D22" w:rsidRPr="00D6450B" w:rsidRDefault="00542D22" w:rsidP="00EC7117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2</w:t>
            </w:r>
            <w:r w:rsidR="00EC7117">
              <w:rPr>
                <w:rFonts w:ascii="Times New Roman" w:eastAsiaTheme="minorHAnsi" w:hAnsi="Times New Roman"/>
                <w:b/>
                <w:sz w:val="26"/>
                <w:szCs w:val="26"/>
              </w:rPr>
              <w:t>176</w:t>
            </w:r>
          </w:p>
        </w:tc>
        <w:tc>
          <w:tcPr>
            <w:tcW w:w="1143" w:type="dxa"/>
          </w:tcPr>
          <w:p w:rsidR="00542D22" w:rsidRPr="00D6450B" w:rsidRDefault="000B5CDD" w:rsidP="00EC7117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6450B">
              <w:rPr>
                <w:rFonts w:ascii="Times New Roman" w:eastAsiaTheme="minorHAnsi" w:hAnsi="Times New Roman"/>
                <w:b/>
                <w:sz w:val="26"/>
                <w:szCs w:val="26"/>
              </w:rPr>
              <w:t>3</w:t>
            </w:r>
            <w:r w:rsidR="00EC7117">
              <w:rPr>
                <w:rFonts w:ascii="Times New Roman" w:eastAsiaTheme="minorHAnsi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21" w:type="dxa"/>
          </w:tcPr>
          <w:p w:rsidR="00542D22" w:rsidRPr="00D6450B" w:rsidRDefault="00EC7117" w:rsidP="00843FD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32</w:t>
            </w:r>
          </w:p>
        </w:tc>
      </w:tr>
    </w:tbl>
    <w:p w:rsidR="00B40B11" w:rsidRDefault="00B40B11" w:rsidP="00AE1A11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</w:pPr>
    </w:p>
    <w:p w:rsidR="00AE1A11" w:rsidRDefault="00AE1A11" w:rsidP="00B40B1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</w:pPr>
    </w:p>
    <w:p w:rsidR="00AE1A11" w:rsidRDefault="00AE1A11" w:rsidP="00B40B1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</w:pPr>
    </w:p>
    <w:p w:rsidR="00AE1A11" w:rsidRDefault="00AE1A11" w:rsidP="00F34C53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</w:pPr>
    </w:p>
    <w:p w:rsidR="00D85FDF" w:rsidRPr="00D6450B" w:rsidRDefault="00D85FDF" w:rsidP="00D6450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</w:pPr>
      <w:r w:rsidRPr="00D6450B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>План внеурочной деятельности основной образовательной программы основного общего образования  МБОУ «</w:t>
      </w:r>
      <w:proofErr w:type="spellStart"/>
      <w:r w:rsidRPr="00D6450B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>Сергеевская</w:t>
      </w:r>
      <w:proofErr w:type="spellEnd"/>
      <w:r w:rsidRPr="00D6450B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 xml:space="preserve"> СОШ ПМР»</w:t>
      </w:r>
    </w:p>
    <w:p w:rsidR="00F51732" w:rsidRPr="00D85FDF" w:rsidRDefault="00F51732" w:rsidP="00D85FDF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D85FDF" w:rsidRPr="00D85FDF" w:rsidRDefault="00D85FDF" w:rsidP="00D85F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FDF">
        <w:rPr>
          <w:rFonts w:ascii="Times New Roman" w:eastAsia="Times New Roman" w:hAnsi="Times New Roman"/>
          <w:sz w:val="26"/>
          <w:szCs w:val="26"/>
          <w:lang w:eastAsia="ru-RU"/>
        </w:rPr>
        <w:t xml:space="preserve">В школе выбрана </w:t>
      </w:r>
      <w:proofErr w:type="spellStart"/>
      <w:r w:rsidRPr="00D85FDF">
        <w:rPr>
          <w:rFonts w:ascii="Times New Roman" w:eastAsia="Times New Roman" w:hAnsi="Times New Roman"/>
          <w:sz w:val="26"/>
          <w:szCs w:val="26"/>
          <w:lang w:eastAsia="ru-RU"/>
        </w:rPr>
        <w:t>внутришкольная</w:t>
      </w:r>
      <w:proofErr w:type="spellEnd"/>
      <w:r w:rsidRPr="00D85FDF">
        <w:rPr>
          <w:rFonts w:ascii="Times New Roman" w:eastAsia="Times New Roman" w:hAnsi="Times New Roman"/>
          <w:sz w:val="26"/>
          <w:szCs w:val="26"/>
          <w:lang w:eastAsia="ru-RU"/>
        </w:rPr>
        <w:t xml:space="preserve"> оптимизационная модель организации внеурочной деятельности, которая реализуется на основе использования модели проектов.</w:t>
      </w:r>
    </w:p>
    <w:p w:rsidR="00D85FDF" w:rsidRPr="00D85FDF" w:rsidRDefault="00D85FDF" w:rsidP="00D85F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FDF">
        <w:rPr>
          <w:rFonts w:ascii="Times New Roman" w:eastAsia="Times New Roman" w:hAnsi="Times New Roman"/>
          <w:sz w:val="26"/>
          <w:szCs w:val="26"/>
          <w:lang w:eastAsia="ru-RU"/>
        </w:rPr>
        <w:t xml:space="preserve"> Внеурочная деятельность в соответствии с требованиями Федерального государственного образовательного стандарта  основного общего образования организуется по основным направлениям развития личности </w:t>
      </w:r>
      <w:proofErr w:type="gramStart"/>
      <w:r w:rsidRPr="00D85FDF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D85FDF">
        <w:rPr>
          <w:rFonts w:ascii="Times New Roman" w:eastAsia="Times New Roman" w:hAnsi="Times New Roman"/>
          <w:sz w:val="26"/>
          <w:szCs w:val="26"/>
          <w:lang w:eastAsia="ru-RU"/>
        </w:rPr>
        <w:t xml:space="preserve">: духовно- нравственное, </w:t>
      </w:r>
      <w:proofErr w:type="spellStart"/>
      <w:r w:rsidRPr="00D85FDF">
        <w:rPr>
          <w:rFonts w:ascii="Times New Roman" w:eastAsia="Times New Roman" w:hAnsi="Times New Roman"/>
          <w:sz w:val="26"/>
          <w:szCs w:val="26"/>
          <w:lang w:eastAsia="ru-RU"/>
        </w:rPr>
        <w:t>общеинтеллектуальное</w:t>
      </w:r>
      <w:proofErr w:type="spellEnd"/>
      <w:r w:rsidRPr="00D85FDF">
        <w:rPr>
          <w:rFonts w:ascii="Times New Roman" w:eastAsia="Times New Roman" w:hAnsi="Times New Roman"/>
          <w:sz w:val="26"/>
          <w:szCs w:val="26"/>
          <w:lang w:eastAsia="ru-RU"/>
        </w:rPr>
        <w:t>, общекультурное, социальное, спортивно – оздоровительное.</w:t>
      </w:r>
    </w:p>
    <w:p w:rsidR="00D85FDF" w:rsidRPr="00D85FDF" w:rsidRDefault="00D85FDF" w:rsidP="00D85F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5FDF" w:rsidRPr="00D85FDF" w:rsidRDefault="00D85FDF" w:rsidP="00D85F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FDF">
        <w:rPr>
          <w:rFonts w:ascii="Times New Roman" w:eastAsia="Times New Roman" w:hAnsi="Times New Roman"/>
          <w:sz w:val="26"/>
          <w:szCs w:val="26"/>
          <w:lang w:eastAsia="ru-RU"/>
        </w:rPr>
        <w:t>Занятия и мероприятия внеурочной деятельности проводятся во второй половине учебного дня.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3492"/>
        <w:gridCol w:w="1560"/>
        <w:gridCol w:w="1701"/>
      </w:tblGrid>
      <w:tr w:rsidR="00D85FDF" w:rsidRPr="00D85FDF" w:rsidTr="00862FC9"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внеурочной деятельности</w:t>
            </w:r>
          </w:p>
        </w:tc>
        <w:tc>
          <w:tcPr>
            <w:tcW w:w="34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Реализуемая программа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часов  по классам</w:t>
            </w:r>
          </w:p>
        </w:tc>
      </w:tr>
      <w:tr w:rsidR="00D85FDF" w:rsidRPr="00D85FDF" w:rsidTr="00862F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FDF" w:rsidRPr="00D85FDF" w:rsidRDefault="00D85FDF" w:rsidP="00D85F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FDF" w:rsidRPr="00D85FDF" w:rsidRDefault="00D85FDF" w:rsidP="00D85F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X</w:t>
            </w:r>
            <w:r w:rsidRPr="00D85FD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358DD" w:rsidRPr="00D85FDF" w:rsidTr="007D6869">
        <w:tc>
          <w:tcPr>
            <w:tcW w:w="2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8DD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8DD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Межпредметный</w:t>
            </w:r>
            <w:proofErr w:type="spellEnd"/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элективный курс «Основы проектной и исследовательской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8DD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8DD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F358DD" w:rsidRPr="00D85FDF" w:rsidTr="007D6869"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8DD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8DD" w:rsidRPr="00F358DD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8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Экспериментальная лаборатория (физика, химия, биология)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8DD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8DD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85FDF" w:rsidRPr="00D85FDF" w:rsidTr="00862FC9">
        <w:trPr>
          <w:trHeight w:val="625"/>
        </w:trPr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85FDF" w:rsidRPr="00D85FDF" w:rsidTr="00862FC9">
        <w:trPr>
          <w:gridAfter w:val="3"/>
          <w:wAfter w:w="6753" w:type="dxa"/>
          <w:trHeight w:val="299"/>
        </w:trPr>
        <w:tc>
          <w:tcPr>
            <w:tcW w:w="2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Духовно - нравственное</w:t>
            </w:r>
          </w:p>
        </w:tc>
      </w:tr>
      <w:tr w:rsidR="00D85FDF" w:rsidRPr="00D85FDF" w:rsidTr="00862FC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FDF" w:rsidRPr="00D85FDF" w:rsidRDefault="00D85FDF" w:rsidP="00D85F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85FDF" w:rsidRPr="00D85FDF" w:rsidTr="00862FC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FDF" w:rsidRPr="00D85FDF" w:rsidRDefault="00D85FDF" w:rsidP="00D85F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«Путешествия по родному краю»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862FC9" w:rsidRPr="00D85FDF" w:rsidTr="00B51F66">
        <w:tc>
          <w:tcPr>
            <w:tcW w:w="2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 - оздоровительное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Спортивная секция (волейбол)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862FC9" w:rsidRPr="00D85FDF" w:rsidTr="00B51F66"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Спортивная секция  (Баскетбол)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862FC9" w:rsidRPr="00D85FDF" w:rsidTr="00B51F66"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Спортивная секция  (футбол)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862FC9" w:rsidRPr="00D85FDF" w:rsidTr="00B51F66">
        <w:tc>
          <w:tcPr>
            <w:tcW w:w="2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533854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Театральный кружок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C9" w:rsidRPr="00D85FDF" w:rsidRDefault="00862FC9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85FDF" w:rsidRPr="00D85FDF" w:rsidTr="00862FC9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D85FDF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5F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DF" w:rsidRPr="00D85FDF" w:rsidRDefault="00F358DD" w:rsidP="00D85FDF">
            <w:pPr>
              <w:spacing w:before="3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542D22" w:rsidRDefault="00542D22" w:rsidP="00881DAD"/>
    <w:sectPr w:rsidR="00542D22" w:rsidSect="00F5173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CCC"/>
    <w:multiLevelType w:val="hybridMultilevel"/>
    <w:tmpl w:val="D99E0C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83C"/>
    <w:multiLevelType w:val="hybridMultilevel"/>
    <w:tmpl w:val="B4AEF2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1049DE"/>
    <w:multiLevelType w:val="hybridMultilevel"/>
    <w:tmpl w:val="3746C898"/>
    <w:lvl w:ilvl="0" w:tplc="28C0D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B6F87"/>
    <w:multiLevelType w:val="hybridMultilevel"/>
    <w:tmpl w:val="D7E8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3A7D"/>
    <w:multiLevelType w:val="hybridMultilevel"/>
    <w:tmpl w:val="9A7CFC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6444B"/>
    <w:multiLevelType w:val="hybridMultilevel"/>
    <w:tmpl w:val="6680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620B8"/>
    <w:multiLevelType w:val="hybridMultilevel"/>
    <w:tmpl w:val="2DD48C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9A"/>
    <w:rsid w:val="00095A6D"/>
    <w:rsid w:val="000A74D0"/>
    <w:rsid w:val="000B2A9A"/>
    <w:rsid w:val="000B5CDD"/>
    <w:rsid w:val="0013454C"/>
    <w:rsid w:val="001F33E1"/>
    <w:rsid w:val="0026251E"/>
    <w:rsid w:val="00281FDC"/>
    <w:rsid w:val="003D1E60"/>
    <w:rsid w:val="00533854"/>
    <w:rsid w:val="00542D22"/>
    <w:rsid w:val="005A0DA2"/>
    <w:rsid w:val="005D73F2"/>
    <w:rsid w:val="00662C1C"/>
    <w:rsid w:val="0067116F"/>
    <w:rsid w:val="006F726A"/>
    <w:rsid w:val="00843FD1"/>
    <w:rsid w:val="00862FC9"/>
    <w:rsid w:val="00881DAD"/>
    <w:rsid w:val="00A05DF9"/>
    <w:rsid w:val="00AE1A11"/>
    <w:rsid w:val="00B40B11"/>
    <w:rsid w:val="00B472D0"/>
    <w:rsid w:val="00B8399A"/>
    <w:rsid w:val="00C73A7C"/>
    <w:rsid w:val="00D2307E"/>
    <w:rsid w:val="00D6450B"/>
    <w:rsid w:val="00D85FDF"/>
    <w:rsid w:val="00DA24B6"/>
    <w:rsid w:val="00DE12EB"/>
    <w:rsid w:val="00E14F28"/>
    <w:rsid w:val="00E20F66"/>
    <w:rsid w:val="00EA0252"/>
    <w:rsid w:val="00EC7117"/>
    <w:rsid w:val="00F34C53"/>
    <w:rsid w:val="00F358DD"/>
    <w:rsid w:val="00F51732"/>
    <w:rsid w:val="00F539BF"/>
    <w:rsid w:val="00F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9A"/>
    <w:pPr>
      <w:ind w:left="720"/>
      <w:contextualSpacing/>
    </w:pPr>
  </w:style>
  <w:style w:type="table" w:styleId="a4">
    <w:name w:val="Table Grid"/>
    <w:basedOn w:val="a1"/>
    <w:uiPriority w:val="59"/>
    <w:rsid w:val="0054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B83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9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9A"/>
    <w:pPr>
      <w:ind w:left="720"/>
      <w:contextualSpacing/>
    </w:pPr>
  </w:style>
  <w:style w:type="table" w:styleId="a4">
    <w:name w:val="Table Grid"/>
    <w:basedOn w:val="a1"/>
    <w:uiPriority w:val="59"/>
    <w:rsid w:val="0054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B83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F52C-F9F7-47BB-905E-A7B80775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</cp:lastModifiedBy>
  <cp:revision>12</cp:revision>
  <cp:lastPrinted>2021-08-25T23:04:00Z</cp:lastPrinted>
  <dcterms:created xsi:type="dcterms:W3CDTF">2021-08-11T05:14:00Z</dcterms:created>
  <dcterms:modified xsi:type="dcterms:W3CDTF">2021-08-25T23:04:00Z</dcterms:modified>
</cp:coreProperties>
</file>