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E7" w:rsidRDefault="004314BC">
      <w:pPr>
        <w:ind w:left="1560"/>
      </w:pPr>
      <w:r>
        <w:rPr>
          <w:noProof/>
        </w:rPr>
        <w:drawing>
          <wp:inline distT="0" distB="0" distL="0" distR="0">
            <wp:extent cx="648586" cy="563526"/>
            <wp:effectExtent l="0" t="0" r="0" b="8255"/>
            <wp:docPr id="1" name="Рисунок 1" descr="Лого знак - основ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 знак - основ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381" cy="56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35"/>
        <w:gridCol w:w="616"/>
        <w:gridCol w:w="1843"/>
        <w:gridCol w:w="283"/>
        <w:gridCol w:w="1843"/>
        <w:gridCol w:w="567"/>
        <w:gridCol w:w="4252"/>
      </w:tblGrid>
      <w:tr w:rsidR="008800E7">
        <w:tc>
          <w:tcPr>
            <w:tcW w:w="4820" w:type="dxa"/>
            <w:gridSpan w:val="5"/>
          </w:tcPr>
          <w:p w:rsidR="008800E7" w:rsidRDefault="008800E7">
            <w:pPr>
              <w:jc w:val="center"/>
              <w:rPr>
                <w:sz w:val="26"/>
                <w:szCs w:val="26"/>
              </w:rPr>
            </w:pPr>
          </w:p>
          <w:p w:rsidR="008800E7" w:rsidRDefault="004314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Государственное автономное учреждение </w:t>
            </w:r>
          </w:p>
          <w:p w:rsidR="008800E7" w:rsidRDefault="004314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дополнительного профессионального образования «Приморский краевой институт </w:t>
            </w:r>
          </w:p>
          <w:p w:rsidR="008800E7" w:rsidRDefault="004314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развития образования»</w:t>
            </w:r>
          </w:p>
          <w:p w:rsidR="008800E7" w:rsidRDefault="004314BC">
            <w:pPr>
              <w:jc w:val="center"/>
              <w:rPr>
                <w:rFonts w:ascii="NTTimes/Cyrillic" w:hAnsi="NTTimes/Cyrillic" w:cs="NTTimes/Cyrillic"/>
              </w:rPr>
            </w:pPr>
            <w:r>
              <w:rPr>
                <w:b/>
                <w:sz w:val="18"/>
              </w:rPr>
              <w:t>(ГАУ ДПО ПК ИРО)</w:t>
            </w:r>
          </w:p>
          <w:p w:rsidR="008800E7" w:rsidRDefault="004314BC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Станюковича, 28, г. Владивосток, 690003</w:t>
            </w:r>
          </w:p>
          <w:p w:rsidR="008800E7" w:rsidRDefault="004314BC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 8(423)241-43-77</w:t>
            </w:r>
          </w:p>
          <w:p w:rsidR="008800E7" w:rsidRDefault="004314B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>
                <w:rPr>
                  <w:rStyle w:val="a3"/>
                  <w:sz w:val="18"/>
                  <w:szCs w:val="18"/>
                  <w:lang w:val="en-US"/>
                </w:rPr>
                <w:t>info@pkiro.ru</w:t>
              </w:r>
            </w:hyperlink>
            <w:r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8800E7" w:rsidRDefault="008800E7">
            <w:pPr>
              <w:rPr>
                <w:sz w:val="27"/>
                <w:szCs w:val="27"/>
                <w:lang w:val="en-US"/>
              </w:rPr>
            </w:pPr>
          </w:p>
          <w:p w:rsidR="008800E7" w:rsidRDefault="008800E7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4252" w:type="dxa"/>
            <w:vMerge w:val="restart"/>
          </w:tcPr>
          <w:p w:rsidR="008800E7" w:rsidRDefault="008800E7">
            <w:pPr>
              <w:jc w:val="right"/>
              <w:rPr>
                <w:b/>
                <w:sz w:val="27"/>
                <w:szCs w:val="27"/>
                <w:lang w:val="en-US"/>
              </w:rPr>
            </w:pPr>
          </w:p>
          <w:p w:rsidR="008800E7" w:rsidRDefault="008800E7">
            <w:pPr>
              <w:jc w:val="right"/>
              <w:rPr>
                <w:b/>
                <w:sz w:val="27"/>
                <w:szCs w:val="27"/>
                <w:lang w:val="en-US"/>
              </w:rPr>
            </w:pPr>
          </w:p>
          <w:p w:rsidR="008800E7" w:rsidRDefault="008800E7">
            <w:pPr>
              <w:spacing w:line="240" w:lineRule="exact"/>
              <w:rPr>
                <w:sz w:val="28"/>
                <w:lang w:val="en-US"/>
              </w:rPr>
            </w:pPr>
          </w:p>
          <w:p w:rsidR="008800E7" w:rsidRDefault="004314BC">
            <w:pPr>
              <w:spacing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sz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</w:tc>
      </w:tr>
      <w:tr w:rsidR="008800E7">
        <w:trPr>
          <w:trHeight w:val="284"/>
        </w:trPr>
        <w:tc>
          <w:tcPr>
            <w:tcW w:w="235" w:type="dxa"/>
            <w:vAlign w:val="bottom"/>
          </w:tcPr>
          <w:p w:rsidR="008800E7" w:rsidRDefault="008800E7">
            <w:pPr>
              <w:jc w:val="center"/>
              <w:rPr>
                <w:spacing w:val="6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vAlign w:val="bottom"/>
          </w:tcPr>
          <w:p w:rsidR="008800E7" w:rsidRDefault="008800E7">
            <w:pPr>
              <w:ind w:left="-107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8800E7" w:rsidRDefault="004314BC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8800E7" w:rsidRDefault="008800E7">
            <w:pPr>
              <w:ind w:left="-87" w:right="-107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800E7" w:rsidRDefault="008800E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bottom"/>
          </w:tcPr>
          <w:p w:rsidR="008800E7" w:rsidRDefault="008800E7">
            <w:pPr>
              <w:jc w:val="right"/>
              <w:rPr>
                <w:sz w:val="20"/>
                <w:szCs w:val="20"/>
              </w:rPr>
            </w:pPr>
          </w:p>
        </w:tc>
      </w:tr>
      <w:tr w:rsidR="008800E7">
        <w:trPr>
          <w:trHeight w:val="284"/>
        </w:trPr>
        <w:tc>
          <w:tcPr>
            <w:tcW w:w="851" w:type="dxa"/>
            <w:gridSpan w:val="2"/>
            <w:vAlign w:val="bottom"/>
          </w:tcPr>
          <w:p w:rsidR="008800E7" w:rsidRDefault="004314BC">
            <w:pPr>
              <w:widowControl w:val="0"/>
              <w:ind w:left="-107" w:right="-10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8800E7" w:rsidRDefault="004314B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vAlign w:val="bottom"/>
          </w:tcPr>
          <w:p w:rsidR="008800E7" w:rsidRDefault="004314BC">
            <w:pPr>
              <w:widowControl w:val="0"/>
              <w:spacing w:before="180"/>
              <w:ind w:left="-113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от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0E7" w:rsidRDefault="004314BC">
            <w:pPr>
              <w:ind w:left="-107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8800E7" w:rsidRDefault="008800E7">
            <w:pPr>
              <w:rPr>
                <w:sz w:val="22"/>
                <w:szCs w:val="20"/>
              </w:rPr>
            </w:pPr>
          </w:p>
        </w:tc>
        <w:tc>
          <w:tcPr>
            <w:tcW w:w="4252" w:type="dxa"/>
            <w:vMerge/>
            <w:vAlign w:val="bottom"/>
          </w:tcPr>
          <w:p w:rsidR="008800E7" w:rsidRDefault="008800E7">
            <w:pPr>
              <w:jc w:val="right"/>
              <w:rPr>
                <w:sz w:val="20"/>
                <w:szCs w:val="20"/>
              </w:rPr>
            </w:pPr>
          </w:p>
        </w:tc>
      </w:tr>
      <w:tr w:rsidR="008800E7">
        <w:trPr>
          <w:trHeight w:val="201"/>
        </w:trPr>
        <w:tc>
          <w:tcPr>
            <w:tcW w:w="5387" w:type="dxa"/>
            <w:gridSpan w:val="6"/>
            <w:vAlign w:val="bottom"/>
          </w:tcPr>
          <w:p w:rsidR="008800E7" w:rsidRDefault="008800E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bottom"/>
          </w:tcPr>
          <w:p w:rsidR="008800E7" w:rsidRDefault="008800E7">
            <w:pPr>
              <w:jc w:val="right"/>
              <w:rPr>
                <w:sz w:val="2"/>
                <w:szCs w:val="2"/>
              </w:rPr>
            </w:pPr>
          </w:p>
        </w:tc>
      </w:tr>
    </w:tbl>
    <w:p w:rsidR="008800E7" w:rsidRPr="00A25442" w:rsidRDefault="00211B51">
      <w:pPr>
        <w:rPr>
          <w:rFonts w:eastAsia="Calibri"/>
          <w:sz w:val="28"/>
          <w:szCs w:val="28"/>
        </w:rPr>
      </w:pPr>
      <w:r w:rsidRPr="00A25442">
        <w:rPr>
          <w:rFonts w:eastAsia="Calibri"/>
          <w:sz w:val="28"/>
          <w:szCs w:val="28"/>
        </w:rPr>
        <w:t xml:space="preserve">О </w:t>
      </w:r>
      <w:r w:rsidR="004E138F">
        <w:rPr>
          <w:rFonts w:eastAsia="Calibri"/>
          <w:sz w:val="28"/>
          <w:szCs w:val="28"/>
        </w:rPr>
        <w:t xml:space="preserve">конкурсе </w:t>
      </w:r>
      <w:bookmarkStart w:id="0" w:name="_GoBack"/>
      <w:bookmarkEnd w:id="0"/>
      <w:r w:rsidR="00A25442" w:rsidRPr="00A25442">
        <w:rPr>
          <w:rFonts w:eastAsia="Calibri"/>
          <w:sz w:val="28"/>
          <w:szCs w:val="28"/>
        </w:rPr>
        <w:t>Яндекс Учебника</w:t>
      </w:r>
    </w:p>
    <w:p w:rsidR="008800E7" w:rsidRDefault="008800E7">
      <w:pPr>
        <w:rPr>
          <w:rFonts w:eastAsia="Calibri"/>
          <w:color w:val="000000"/>
          <w:sz w:val="28"/>
          <w:szCs w:val="28"/>
        </w:rPr>
      </w:pPr>
    </w:p>
    <w:p w:rsidR="00451FAB" w:rsidRDefault="00A466AA" w:rsidP="002F41F1">
      <w:pPr>
        <w:shd w:val="clear" w:color="auto" w:fill="FFFFFF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14BC" w:rsidRPr="00211B51">
        <w:rPr>
          <w:sz w:val="28"/>
          <w:szCs w:val="28"/>
        </w:rPr>
        <w:t xml:space="preserve">Государственное автономное учреждение дополнительного профессионального образования «Приморский краевой институт развития образования» информирует о том, что  </w:t>
      </w:r>
      <w:r w:rsidR="00211B51" w:rsidRPr="00211B51">
        <w:rPr>
          <w:sz w:val="28"/>
          <w:szCs w:val="28"/>
        </w:rPr>
        <w:t xml:space="preserve">Яндекс Учебник </w:t>
      </w:r>
      <w:r w:rsidR="00C3485B">
        <w:rPr>
          <w:sz w:val="28"/>
          <w:szCs w:val="28"/>
        </w:rPr>
        <w:t>является</w:t>
      </w:r>
      <w:r w:rsidR="00211B51" w:rsidRPr="00211B51">
        <w:rPr>
          <w:sz w:val="28"/>
          <w:szCs w:val="28"/>
        </w:rPr>
        <w:t xml:space="preserve"> технологическ</w:t>
      </w:r>
      <w:r w:rsidR="00C3485B">
        <w:rPr>
          <w:sz w:val="28"/>
          <w:szCs w:val="28"/>
        </w:rPr>
        <w:t>ой</w:t>
      </w:r>
      <w:r w:rsidR="00211B51" w:rsidRPr="00211B51">
        <w:rPr>
          <w:sz w:val="28"/>
          <w:szCs w:val="28"/>
        </w:rPr>
        <w:t xml:space="preserve"> образовательн</w:t>
      </w:r>
      <w:r w:rsidR="002F41F1">
        <w:rPr>
          <w:sz w:val="28"/>
          <w:szCs w:val="28"/>
        </w:rPr>
        <w:t xml:space="preserve">ой </w:t>
      </w:r>
      <w:r w:rsidR="00DE5F5A">
        <w:rPr>
          <w:sz w:val="28"/>
          <w:szCs w:val="28"/>
        </w:rPr>
        <w:t xml:space="preserve">платформой </w:t>
      </w:r>
      <w:r w:rsidR="002F41F1">
        <w:rPr>
          <w:sz w:val="28"/>
          <w:szCs w:val="28"/>
        </w:rPr>
        <w:t>и</w:t>
      </w:r>
      <w:r w:rsidR="00451FAB">
        <w:rPr>
          <w:sz w:val="28"/>
          <w:szCs w:val="28"/>
        </w:rPr>
        <w:t xml:space="preserve"> в начале 2024-2025 учебного года запускает конкурс для учителей информатики, направленн</w:t>
      </w:r>
      <w:r w:rsidR="00DB57C9">
        <w:rPr>
          <w:sz w:val="28"/>
          <w:szCs w:val="28"/>
        </w:rPr>
        <w:t>ый</w:t>
      </w:r>
      <w:r w:rsidR="00451FAB">
        <w:rPr>
          <w:sz w:val="28"/>
          <w:szCs w:val="28"/>
        </w:rPr>
        <w:t xml:space="preserve"> на привлечение новых участников.</w:t>
      </w:r>
    </w:p>
    <w:p w:rsidR="00A25442" w:rsidRDefault="00DE5F5A" w:rsidP="002904A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5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51FAB">
        <w:rPr>
          <w:sz w:val="28"/>
          <w:szCs w:val="28"/>
        </w:rPr>
        <w:t>В рамках конкурса учителям информатики предлагается возможность выиграть ценные призы, которые помогут сделать уроки более интересными и эффективными.</w:t>
      </w:r>
      <w:r w:rsidR="002904A9">
        <w:rPr>
          <w:sz w:val="28"/>
          <w:szCs w:val="28"/>
        </w:rPr>
        <w:t xml:space="preserve"> </w:t>
      </w:r>
      <w:r w:rsidR="002904A9">
        <w:rPr>
          <w:sz w:val="28"/>
          <w:szCs w:val="28"/>
        </w:rPr>
        <w:t>Конкурс проводится среди ранее не зарегистрированных пользователей.</w:t>
      </w:r>
    </w:p>
    <w:p w:rsidR="00FF5F45" w:rsidRDefault="00DB57C9" w:rsidP="00451FAB">
      <w:pPr>
        <w:shd w:val="clear" w:color="auto" w:fill="FFFFFF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5F45">
        <w:rPr>
          <w:sz w:val="28"/>
          <w:szCs w:val="28"/>
        </w:rPr>
        <w:t>Условия конкурса:</w:t>
      </w:r>
    </w:p>
    <w:p w:rsidR="00FF5F45" w:rsidRPr="00A25442" w:rsidRDefault="00A25442" w:rsidP="00A2544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FF5F45" w:rsidRPr="00A25442">
        <w:rPr>
          <w:sz w:val="28"/>
          <w:szCs w:val="28"/>
        </w:rPr>
        <w:t>Зарегистрироваться в Яндекс Учебнике;</w:t>
      </w:r>
    </w:p>
    <w:p w:rsidR="00FF5F45" w:rsidRPr="00A25442" w:rsidRDefault="00A25442" w:rsidP="00A25442">
      <w:pPr>
        <w:shd w:val="clear" w:color="auto" w:fill="FFFFFF"/>
        <w:ind w:left="5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5F45" w:rsidRPr="00A25442">
        <w:rPr>
          <w:sz w:val="28"/>
          <w:szCs w:val="28"/>
        </w:rPr>
        <w:t>Добавить свой класс и учеников;</w:t>
      </w:r>
    </w:p>
    <w:p w:rsidR="00FF5F45" w:rsidRDefault="00A25442" w:rsidP="00A25442">
      <w:pPr>
        <w:pStyle w:val="a7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5F45">
        <w:rPr>
          <w:sz w:val="28"/>
          <w:szCs w:val="28"/>
        </w:rPr>
        <w:t xml:space="preserve">Рассказать на своей странице </w:t>
      </w:r>
      <w:proofErr w:type="spellStart"/>
      <w:r w:rsidR="00FF5F45">
        <w:rPr>
          <w:sz w:val="28"/>
          <w:szCs w:val="28"/>
        </w:rPr>
        <w:t>ВКонтакте</w:t>
      </w:r>
      <w:proofErr w:type="spellEnd"/>
      <w:r w:rsidR="00FF5F45">
        <w:rPr>
          <w:sz w:val="28"/>
          <w:szCs w:val="28"/>
        </w:rPr>
        <w:t xml:space="preserve"> с помощью </w:t>
      </w:r>
      <w:proofErr w:type="spellStart"/>
      <w:r w:rsidR="00FF5F45">
        <w:rPr>
          <w:sz w:val="28"/>
          <w:szCs w:val="28"/>
        </w:rPr>
        <w:t>виджета</w:t>
      </w:r>
      <w:proofErr w:type="spellEnd"/>
      <w:r w:rsidR="00FF5F45">
        <w:rPr>
          <w:sz w:val="28"/>
          <w:szCs w:val="28"/>
        </w:rPr>
        <w:t xml:space="preserve"> Яндекс, чего ждёте от уроков информатики;</w:t>
      </w:r>
    </w:p>
    <w:p w:rsidR="00FF5F45" w:rsidRDefault="00A25442" w:rsidP="00A25442">
      <w:pPr>
        <w:pStyle w:val="a7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5F45">
        <w:rPr>
          <w:sz w:val="28"/>
          <w:szCs w:val="28"/>
        </w:rPr>
        <w:t xml:space="preserve">Подписаться на </w:t>
      </w:r>
      <w:r w:rsidR="00FF5F45">
        <w:rPr>
          <w:sz w:val="28"/>
          <w:szCs w:val="28"/>
          <w:lang w:val="en-US"/>
        </w:rPr>
        <w:t>Telegram</w:t>
      </w:r>
      <w:r w:rsidR="00FF5F45" w:rsidRPr="00FF5F45">
        <w:rPr>
          <w:sz w:val="28"/>
          <w:szCs w:val="28"/>
        </w:rPr>
        <w:t>-</w:t>
      </w:r>
      <w:r w:rsidR="00FF5F45">
        <w:rPr>
          <w:sz w:val="28"/>
          <w:szCs w:val="28"/>
        </w:rPr>
        <w:t>канал Яндекс Учебника, чтобы не пропустить итоги конкурса. Их подведут 10 октября 2024 года.</w:t>
      </w:r>
    </w:p>
    <w:p w:rsidR="0068716E" w:rsidRDefault="0068716E" w:rsidP="0068716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5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54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Главному победителю Яндекс Учебник обновит кабинет информати</w:t>
      </w:r>
      <w:r w:rsidR="002F41F1">
        <w:rPr>
          <w:sz w:val="28"/>
          <w:szCs w:val="28"/>
        </w:rPr>
        <w:t>ки,</w:t>
      </w:r>
      <w:r>
        <w:rPr>
          <w:sz w:val="28"/>
          <w:szCs w:val="28"/>
        </w:rPr>
        <w:t xml:space="preserve"> 10 учителей получат Яндекс Станции </w:t>
      </w:r>
      <w:proofErr w:type="spellStart"/>
      <w:r>
        <w:rPr>
          <w:sz w:val="28"/>
          <w:szCs w:val="28"/>
          <w:lang w:val="en-US"/>
        </w:rPr>
        <w:t>DuoMax</w:t>
      </w:r>
      <w:proofErr w:type="spellEnd"/>
      <w:r w:rsidRPr="00FF5F45">
        <w:rPr>
          <w:sz w:val="28"/>
          <w:szCs w:val="28"/>
        </w:rPr>
        <w:t xml:space="preserve"> </w:t>
      </w:r>
      <w:r>
        <w:rPr>
          <w:sz w:val="28"/>
          <w:szCs w:val="28"/>
        </w:rPr>
        <w:t>с голосовым помощником</w:t>
      </w:r>
      <w:r>
        <w:rPr>
          <w:sz w:val="28"/>
          <w:szCs w:val="28"/>
        </w:rPr>
        <w:t>.</w:t>
      </w:r>
    </w:p>
    <w:p w:rsidR="0068716E" w:rsidRPr="00676A27" w:rsidRDefault="0068716E" w:rsidP="00676A27">
      <w:pPr>
        <w:ind w:firstLine="708"/>
        <w:jc w:val="both"/>
        <w:rPr>
          <w:sz w:val="28"/>
        </w:rPr>
      </w:pPr>
      <w:r>
        <w:rPr>
          <w:sz w:val="28"/>
          <w:szCs w:val="28"/>
        </w:rPr>
        <w:t>Все</w:t>
      </w:r>
      <w:r w:rsidRPr="00676A27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Pr="00676A2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676A27"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 w:rsidRPr="00676A27">
        <w:rPr>
          <w:sz w:val="28"/>
          <w:szCs w:val="28"/>
        </w:rPr>
        <w:t xml:space="preserve"> </w:t>
      </w:r>
      <w:r>
        <w:rPr>
          <w:sz w:val="28"/>
          <w:szCs w:val="28"/>
        </w:rPr>
        <w:t>Яндекс</w:t>
      </w:r>
      <w:r w:rsidRPr="00676A27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Учебника</w:t>
      </w:r>
      <w:r w:rsidR="00676A27" w:rsidRPr="00676A27">
        <w:rPr>
          <w:sz w:val="28"/>
          <w:szCs w:val="28"/>
        </w:rPr>
        <w:t xml:space="preserve">: </w:t>
      </w:r>
      <w:hyperlink r:id="rId10" w:history="1">
        <w:r w:rsidR="00676A27" w:rsidRPr="00676A27">
          <w:rPr>
            <w:rStyle w:val="a3"/>
            <w:sz w:val="28"/>
          </w:rPr>
          <w:t>Конкурс для учителей информатики от Яндекс Учебника (yandex.ru)</w:t>
        </w:r>
      </w:hyperlink>
      <w:r w:rsidR="00084E50">
        <w:rPr>
          <w:sz w:val="28"/>
        </w:rPr>
        <w:t xml:space="preserve"> </w:t>
      </w:r>
      <w:r w:rsidR="00676A27">
        <w:rPr>
          <w:sz w:val="28"/>
        </w:rPr>
        <w:t>.</w:t>
      </w:r>
    </w:p>
    <w:p w:rsidR="008800E7" w:rsidRPr="00211B51" w:rsidRDefault="004314BC" w:rsidP="00211B51">
      <w:pPr>
        <w:shd w:val="clear" w:color="auto" w:fill="FFFFFF"/>
        <w:jc w:val="both"/>
        <w:rPr>
          <w:rStyle w:val="a4"/>
          <w:rFonts w:eastAsia="Arial"/>
          <w:b w:val="0"/>
          <w:bCs w:val="0"/>
          <w:color w:val="1A1A1A"/>
          <w:sz w:val="28"/>
          <w:szCs w:val="28"/>
          <w:shd w:val="clear" w:color="auto" w:fill="FFFFFF"/>
          <w:lang w:eastAsia="zh-CN" w:bidi="ar"/>
        </w:rPr>
      </w:pPr>
      <w:r w:rsidRPr="00676A27">
        <w:rPr>
          <w:rFonts w:eastAsia="Segoe UI"/>
          <w:color w:val="000000"/>
          <w:sz w:val="28"/>
          <w:szCs w:val="28"/>
          <w:shd w:val="clear" w:color="auto" w:fill="FFFFFF"/>
        </w:rPr>
        <w:t xml:space="preserve">     </w:t>
      </w:r>
      <w:r w:rsidR="00DB57C9" w:rsidRPr="00676A27">
        <w:rPr>
          <w:rFonts w:eastAsia="Segoe UI"/>
          <w:color w:val="000000"/>
          <w:sz w:val="28"/>
          <w:szCs w:val="28"/>
          <w:shd w:val="clear" w:color="auto" w:fill="FFFFFF"/>
        </w:rPr>
        <w:t xml:space="preserve"> </w:t>
      </w:r>
      <w:r w:rsidRPr="00676A27">
        <w:rPr>
          <w:rFonts w:eastAsia="Segoe UI"/>
          <w:color w:val="000000"/>
          <w:sz w:val="28"/>
          <w:szCs w:val="28"/>
          <w:shd w:val="clear" w:color="auto" w:fill="FFFFFF"/>
        </w:rPr>
        <w:t xml:space="preserve">   </w:t>
      </w:r>
      <w:r w:rsidRPr="00211B51">
        <w:rPr>
          <w:rStyle w:val="a4"/>
          <w:rFonts w:eastAsia="Arial"/>
          <w:b w:val="0"/>
          <w:bCs w:val="0"/>
          <w:color w:val="1A1A1A"/>
          <w:sz w:val="28"/>
          <w:szCs w:val="28"/>
          <w:shd w:val="clear" w:color="auto" w:fill="FFFFFF"/>
          <w:lang w:eastAsia="zh-CN" w:bidi="ar"/>
        </w:rPr>
        <w:t xml:space="preserve">Просим довести данную информацию до учителей информатики, руководителей образовательных организаций. </w:t>
      </w:r>
    </w:p>
    <w:p w:rsidR="008800E7" w:rsidRDefault="008800E7">
      <w:pPr>
        <w:jc w:val="both"/>
        <w:rPr>
          <w:sz w:val="28"/>
          <w:szCs w:val="28"/>
        </w:rPr>
      </w:pPr>
    </w:p>
    <w:p w:rsidR="00A25442" w:rsidRDefault="00A25442">
      <w:pPr>
        <w:jc w:val="both"/>
        <w:rPr>
          <w:sz w:val="28"/>
          <w:szCs w:val="28"/>
        </w:rPr>
      </w:pPr>
    </w:p>
    <w:p w:rsidR="00A25442" w:rsidRDefault="00A25442" w:rsidP="00A254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Ректор                                                                                            Т.В. Мельникова</w:t>
      </w:r>
    </w:p>
    <w:p w:rsidR="00BC4D2D" w:rsidRDefault="00BC4D2D" w:rsidP="00A25442">
      <w:pPr>
        <w:widowControl w:val="0"/>
        <w:spacing w:line="240" w:lineRule="exact"/>
        <w:jc w:val="both"/>
        <w:rPr>
          <w:sz w:val="18"/>
          <w:szCs w:val="18"/>
        </w:rPr>
      </w:pPr>
    </w:p>
    <w:p w:rsidR="00676A27" w:rsidRDefault="00676A27" w:rsidP="00A25442">
      <w:pPr>
        <w:widowControl w:val="0"/>
        <w:spacing w:line="240" w:lineRule="exact"/>
        <w:jc w:val="both"/>
        <w:rPr>
          <w:sz w:val="18"/>
          <w:szCs w:val="18"/>
        </w:rPr>
      </w:pPr>
    </w:p>
    <w:p w:rsidR="00676A27" w:rsidRDefault="00676A27" w:rsidP="00A25442">
      <w:pPr>
        <w:widowControl w:val="0"/>
        <w:spacing w:line="240" w:lineRule="exact"/>
        <w:jc w:val="both"/>
        <w:rPr>
          <w:sz w:val="18"/>
          <w:szCs w:val="18"/>
        </w:rPr>
      </w:pPr>
    </w:p>
    <w:p w:rsidR="00676A27" w:rsidRDefault="00A25442" w:rsidP="00A25442">
      <w:pPr>
        <w:widowControl w:val="0"/>
        <w:spacing w:line="240" w:lineRule="exact"/>
        <w:jc w:val="both"/>
        <w:rPr>
          <w:sz w:val="18"/>
          <w:szCs w:val="18"/>
        </w:rPr>
      </w:pPr>
      <w:proofErr w:type="spellStart"/>
      <w:r w:rsidRPr="00A25442">
        <w:rPr>
          <w:sz w:val="18"/>
          <w:szCs w:val="18"/>
        </w:rPr>
        <w:t>Гавлицкая</w:t>
      </w:r>
      <w:proofErr w:type="spellEnd"/>
      <w:r w:rsidRPr="00A25442">
        <w:rPr>
          <w:sz w:val="18"/>
          <w:szCs w:val="18"/>
        </w:rPr>
        <w:t xml:space="preserve"> Наталья Юрьевна</w:t>
      </w:r>
      <w:r w:rsidRPr="00A25442">
        <w:rPr>
          <w:sz w:val="18"/>
          <w:szCs w:val="18"/>
        </w:rPr>
        <w:t>,</w:t>
      </w:r>
    </w:p>
    <w:p w:rsidR="00A25442" w:rsidRPr="00A25442" w:rsidRDefault="00A25442" w:rsidP="00A25442">
      <w:pPr>
        <w:widowControl w:val="0"/>
        <w:spacing w:line="240" w:lineRule="exact"/>
        <w:jc w:val="both"/>
        <w:rPr>
          <w:sz w:val="18"/>
          <w:szCs w:val="18"/>
        </w:rPr>
      </w:pPr>
      <w:r w:rsidRPr="00A25442">
        <w:rPr>
          <w:sz w:val="18"/>
          <w:szCs w:val="18"/>
        </w:rPr>
        <w:t>8(908) 449-66-76</w:t>
      </w:r>
    </w:p>
    <w:sectPr w:rsidR="00A25442" w:rsidRPr="00A2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79" w:rsidRDefault="005C6B79">
      <w:r>
        <w:separator/>
      </w:r>
    </w:p>
  </w:endnote>
  <w:endnote w:type="continuationSeparator" w:id="0">
    <w:p w:rsidR="005C6B79" w:rsidRDefault="005C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79" w:rsidRDefault="005C6B79">
      <w:r>
        <w:separator/>
      </w:r>
    </w:p>
  </w:footnote>
  <w:footnote w:type="continuationSeparator" w:id="0">
    <w:p w:rsidR="005C6B79" w:rsidRDefault="005C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592C"/>
    <w:multiLevelType w:val="hybridMultilevel"/>
    <w:tmpl w:val="53961376"/>
    <w:lvl w:ilvl="0" w:tplc="5266A3F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75"/>
    <w:rsid w:val="00067F62"/>
    <w:rsid w:val="00084E50"/>
    <w:rsid w:val="000F4251"/>
    <w:rsid w:val="00112338"/>
    <w:rsid w:val="00153643"/>
    <w:rsid w:val="001755D5"/>
    <w:rsid w:val="001941E5"/>
    <w:rsid w:val="001971C0"/>
    <w:rsid w:val="001F6794"/>
    <w:rsid w:val="00211B51"/>
    <w:rsid w:val="00221A05"/>
    <w:rsid w:val="00244741"/>
    <w:rsid w:val="002904A9"/>
    <w:rsid w:val="002F41F1"/>
    <w:rsid w:val="003D064C"/>
    <w:rsid w:val="0040245C"/>
    <w:rsid w:val="004314BC"/>
    <w:rsid w:val="00431CB1"/>
    <w:rsid w:val="00451FAB"/>
    <w:rsid w:val="004B2BA7"/>
    <w:rsid w:val="004E138F"/>
    <w:rsid w:val="005C6B79"/>
    <w:rsid w:val="00663B75"/>
    <w:rsid w:val="00676A27"/>
    <w:rsid w:val="0068716E"/>
    <w:rsid w:val="006C20C6"/>
    <w:rsid w:val="00803A39"/>
    <w:rsid w:val="00832A97"/>
    <w:rsid w:val="008800E7"/>
    <w:rsid w:val="008D1C5C"/>
    <w:rsid w:val="0090363A"/>
    <w:rsid w:val="009B4A6D"/>
    <w:rsid w:val="00A25442"/>
    <w:rsid w:val="00A466AA"/>
    <w:rsid w:val="00A51C08"/>
    <w:rsid w:val="00B64CF3"/>
    <w:rsid w:val="00B75BE3"/>
    <w:rsid w:val="00BC4D2D"/>
    <w:rsid w:val="00C3485B"/>
    <w:rsid w:val="00CD54C1"/>
    <w:rsid w:val="00D305B8"/>
    <w:rsid w:val="00DB57C9"/>
    <w:rsid w:val="00DE5F5A"/>
    <w:rsid w:val="00E07CB5"/>
    <w:rsid w:val="00E11D6E"/>
    <w:rsid w:val="00E64D55"/>
    <w:rsid w:val="00EC70D0"/>
    <w:rsid w:val="00EF1E39"/>
    <w:rsid w:val="00F21D99"/>
    <w:rsid w:val="00FF5F45"/>
    <w:rsid w:val="22BA1DF6"/>
    <w:rsid w:val="2E40666F"/>
    <w:rsid w:val="55BF516A"/>
    <w:rsid w:val="5D42393A"/>
    <w:rsid w:val="62D72BCD"/>
    <w:rsid w:val="6DE45AC6"/>
    <w:rsid w:val="76436AB9"/>
    <w:rsid w:val="7D893922"/>
    <w:rsid w:val="7FB1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unhideWhenUsed/>
    <w:rsid w:val="00FF5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unhideWhenUsed/>
    <w:rsid w:val="00FF5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acher.yandex.ru/talent-pool/map-of-best?utm_source=tg&amp;utm_medium=post&amp;utm_campaign=specialkarta&amp;utm_content=teachers&amp;utm_term=2024090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k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Г. Лебедева</dc:creator>
  <cp:lastModifiedBy>Наталья Ю. Гавлицкая</cp:lastModifiedBy>
  <cp:revision>17</cp:revision>
  <cp:lastPrinted>2024-09-09T05:19:00Z</cp:lastPrinted>
  <dcterms:created xsi:type="dcterms:W3CDTF">2024-02-07T04:50:00Z</dcterms:created>
  <dcterms:modified xsi:type="dcterms:W3CDTF">2024-09-09T05:38:00Z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7A6659BB645F42188336B9B681144137_12</vt:lpwstr>
  </property>
</Properties>
</file>