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941FF9" w:rsidRPr="00074F79" w:rsidRDefault="00423A01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Утверждаю</w:t>
      </w:r>
    </w:p>
    <w:p w:rsidR="00423A01" w:rsidRPr="00074F79" w:rsidRDefault="00423A01" w:rsidP="00423A01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Директор МБОУ «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 СОШ</w:t>
      </w: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ПМО»</w:t>
      </w:r>
    </w:p>
    <w:p w:rsidR="00423A01" w:rsidRPr="00074F79" w:rsidRDefault="00423A01" w:rsidP="00423A01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__________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И. В. Старченко</w:t>
      </w:r>
    </w:p>
    <w:p w:rsidR="00CA48FA" w:rsidRPr="00074F79" w:rsidRDefault="008E2C2E" w:rsidP="008E2C2E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A48FA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приказ от</w:t>
      </w:r>
      <w:r w:rsidR="001C342E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2627C">
        <w:rPr>
          <w:rFonts w:hAnsi="Times New Roman" w:cs="Times New Roman"/>
          <w:b/>
          <w:color w:val="000000"/>
          <w:sz w:val="24"/>
          <w:szCs w:val="24"/>
          <w:lang w:val="ru-RU"/>
        </w:rPr>
        <w:t>01</w:t>
      </w:r>
      <w:r w:rsidR="000B3B6A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F2627C">
        <w:rPr>
          <w:rFonts w:hAnsi="Times New Roman" w:cs="Times New Roman"/>
          <w:b/>
          <w:color w:val="000000"/>
          <w:sz w:val="24"/>
          <w:szCs w:val="24"/>
          <w:lang w:val="ru-RU"/>
        </w:rPr>
        <w:t>08</w:t>
      </w:r>
      <w:r w:rsidR="00074F79">
        <w:rPr>
          <w:rFonts w:hAnsi="Times New Roman" w:cs="Times New Roman"/>
          <w:b/>
          <w:color w:val="000000"/>
          <w:sz w:val="24"/>
          <w:szCs w:val="24"/>
          <w:lang w:val="ru-RU"/>
        </w:rPr>
        <w:t>.2022</w:t>
      </w:r>
      <w:r w:rsidR="00CA48FA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г. </w:t>
      </w:r>
    </w:p>
    <w:p w:rsidR="008E2C2E" w:rsidRDefault="008E2C2E" w:rsidP="008E2C2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C18E0" w:rsidRDefault="00FC18E0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Default="00074F79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Pr="00AF3D2C" w:rsidRDefault="00074F79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Pr="00074F79" w:rsidRDefault="00074F79" w:rsidP="00074F79">
      <w:pPr>
        <w:framePr w:w="9691" w:h="2266" w:hRule="exact" w:wrap="none" w:vAnchor="page" w:hAnchor="page" w:x="1448" w:y="2761"/>
        <w:widowControl w:val="0"/>
        <w:spacing w:before="0" w:beforeAutospacing="0" w:after="0" w:afterAutospacing="0" w:line="322" w:lineRule="exact"/>
        <w:ind w:right="21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 w:bidi="ru-RU"/>
        </w:rPr>
      </w:pPr>
      <w:bookmarkStart w:id="0" w:name="bookmark0"/>
      <w:r w:rsidRPr="00074F79"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shd w:val="clear" w:color="auto" w:fill="FFFFFF"/>
          <w:lang w:val="ru-RU" w:eastAsia="ru-RU" w:bidi="ru-RU"/>
        </w:rPr>
        <w:t>положение</w:t>
      </w:r>
      <w:bookmarkEnd w:id="0"/>
    </w:p>
    <w:p w:rsidR="00074F79" w:rsidRPr="00074F79" w:rsidRDefault="00074F79" w:rsidP="00074F79">
      <w:pPr>
        <w:framePr w:w="9691" w:h="2266" w:hRule="exact" w:wrap="none" w:vAnchor="page" w:hAnchor="page" w:x="1448" w:y="2761"/>
        <w:widowControl w:val="0"/>
        <w:spacing w:before="0" w:beforeAutospacing="0" w:after="0" w:afterAutospacing="0" w:line="322" w:lineRule="exact"/>
        <w:ind w:left="1120" w:firstLine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О школьном информационно-библиотечном центре Муниципального бюджетного общеобразовательного учреждения «</w:t>
      </w:r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Сергеевская средняя общеобразовательная школа Пограничного муниципального округа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» (МБОУ «</w:t>
      </w:r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Сергеевская СОШ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ПМО»)</w:t>
      </w:r>
    </w:p>
    <w:p w:rsidR="00074F79" w:rsidRPr="00074F79" w:rsidRDefault="00074F79" w:rsidP="00074F79">
      <w:pPr>
        <w:framePr w:wrap="none" w:vAnchor="page" w:hAnchor="page" w:x="1448" w:y="5063"/>
        <w:widowControl w:val="0"/>
        <w:spacing w:before="0" w:beforeAutospacing="0" w:after="0" w:afterAutospacing="0" w:line="280" w:lineRule="exact"/>
        <w:ind w:left="400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1. Общие положения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8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Настоящее положение регулирует деятельность школьного информационно-библиотечного центра, созданного на базе библиотеки МБОУ «</w:t>
      </w:r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 (далее ШИБЦ).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8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Статус «Школьный информационно-библиотечный центр» (без права юридического лица) присваивается библиотеке приказом директора школы.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75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 в своей деятельности руководствуется следующими нормативными документами: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-Федеральный закон РФ от 29 декабря 2012г. №273-Ф3 “Об образовании в Российской Федерации”.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-Федеральный закон РФ от 29 декабря 1994 г. № 78-ФЗ “О библиотечном деле”.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-Приказ Министерства образования и науки Российской Федерации от 15 июня 2016 года № 715 “Об утверждении концепции развития школьных информационно-библиотечных центров”.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-Устав МБОУ «</w:t>
      </w:r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Настоящее Положение определяет основные задачи, функции, права и ответственность пользователей и работников библиотеки.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Школьный информационно-библиотечный центр является структурным подразделением МБОУ «</w:t>
      </w:r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», участвующим в реализации информационного обеспечения образовательного процесса в школе в условиях введения ФГОС, в учебно- воспитательном процессе в целях обеспечения права участников образовательного процесса на бесплатное пользование библиотечно-информационными ресурсами.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Порядок пользования источниками информации, перечень основных услуг и условия их предоставления определяются Положением и Правилами пользования, утвержденными директором школы.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10"/>
        </w:numPr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Работой центра руководит библиотек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арь, назначенный приказом директора  МБОУ «</w:t>
      </w:r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 СОШ ПМО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который действует в соответствии со своей должностной инструкцией.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left="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2. Основные задачи Информационно-библиотечного центра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2.1.Обеспечение равноправного и открытого доступа к качественным источникам информации на любых носителях, в том числе печатным, мультимедийным и цифровым коллекциям.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rap="none" w:vAnchor="page" w:hAnchor="page" w:x="6234" w:y="15342"/>
        <w:widowControl w:val="0"/>
        <w:spacing w:before="0" w:beforeAutospacing="0" w:after="0" w:afterAutospacing="0" w:line="276" w:lineRule="auto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1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 w:rsidSect="004D46D9">
          <w:pgSz w:w="11900" w:h="16840"/>
          <w:pgMar w:top="142" w:right="360" w:bottom="360" w:left="360" w:header="0" w:footer="3" w:gutter="0"/>
          <w:cols w:space="720"/>
          <w:noEndnote/>
          <w:docGrid w:linePitch="360"/>
        </w:sectPr>
      </w:pPr>
    </w:p>
    <w:p w:rsidR="000B3B6A" w:rsidRPr="00074F79" w:rsidRDefault="000B3B6A" w:rsidP="000B3B6A">
      <w:pPr>
        <w:framePr w:w="9686" w:h="14386" w:hRule="exact" w:wrap="none" w:vAnchor="page" w:hAnchor="page" w:x="1451" w:y="886"/>
        <w:widowControl w:val="0"/>
        <w:numPr>
          <w:ilvl w:val="0"/>
          <w:numId w:val="11"/>
        </w:numPr>
        <w:tabs>
          <w:tab w:val="left" w:pos="1002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>Информирование участников образовательного процесса о новых поступлениях бумажной и интернет-продукции (в том числе в условиях локальной сети школы, через интернет-каналы: е-</w:t>
      </w:r>
      <w:r w:rsidRPr="00074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mail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).</w:t>
      </w:r>
    </w:p>
    <w:p w:rsidR="000B3B6A" w:rsidRPr="00074F79" w:rsidRDefault="000B3B6A" w:rsidP="000B3B6A">
      <w:pPr>
        <w:framePr w:w="9686" w:h="14386" w:hRule="exact" w:wrap="none" w:vAnchor="page" w:hAnchor="page" w:x="1451" w:y="886"/>
        <w:widowControl w:val="0"/>
        <w:numPr>
          <w:ilvl w:val="0"/>
          <w:numId w:val="11"/>
        </w:numPr>
        <w:tabs>
          <w:tab w:val="left" w:pos="1002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Расширение ассортимента и повышение качества предоставляемых услуг.</w:t>
      </w:r>
    </w:p>
    <w:p w:rsidR="000B3B6A" w:rsidRPr="000B3B6A" w:rsidRDefault="000B3B6A" w:rsidP="000B3B6A">
      <w:pPr>
        <w:pStyle w:val="a5"/>
        <w:framePr w:w="9686" w:h="14386" w:hRule="exact" w:wrap="none" w:vAnchor="page" w:hAnchor="page" w:x="1451" w:y="886"/>
        <w:widowControl w:val="0"/>
        <w:tabs>
          <w:tab w:val="left" w:pos="2707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2.4. </w:t>
      </w:r>
      <w:r w:rsidRPr="000B3B6A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Методическое</w:t>
      </w:r>
      <w:r w:rsidRPr="000B3B6A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ab/>
        <w:t>обеспечение профессионального развития педагогов и библиотекарей.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tabs>
          <w:tab w:val="left" w:pos="1036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2.5. Создание в учреждении информационно-библиотечной образовательной среды как сферы воспитания и образования со специальными библиотечными и информационными средствами.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tabs>
          <w:tab w:val="left" w:pos="1270"/>
        </w:tabs>
        <w:spacing w:before="0" w:beforeAutospacing="0" w:after="147" w:afterAutospacing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1" w:name="bookmark1"/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2"/>
        </w:numPr>
        <w:tabs>
          <w:tab w:val="left" w:pos="1270"/>
        </w:tabs>
        <w:spacing w:before="0" w:beforeAutospacing="0" w:after="147" w:afterAutospacing="0" w:line="276" w:lineRule="auto"/>
        <w:ind w:left="9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Функции информационно-библиотечного центра</w:t>
      </w:r>
      <w:bookmarkEnd w:id="1"/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1"/>
          <w:numId w:val="12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  <w:t>Формирование единого справочно-информационного фонда школы: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53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Комплектование универсального фонда библиотеки учебными, художественными, научно-популярными, справочными и педагогическими документами для обучающихся и педагогов на различных носителях информации, контролируя новые поступления в соответствии с федеральным списком материалов и изданий.</w:t>
      </w:r>
    </w:p>
    <w:p w:rsidR="00074F79" w:rsidRPr="00074F79" w:rsidRDefault="008D4F4F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8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единого фонда как совокупность фондов книгохранения, отделов библиотеки, учебных кабинетов, других подразделений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0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Управление единым фондом с целью оптимизации объема, состава и эффективности его использования.</w:t>
      </w:r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1"/>
          <w:numId w:val="12"/>
        </w:numPr>
        <w:tabs>
          <w:tab w:val="left" w:pos="120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  <w:t>Создание информационной и библиотечно-библиографической продукции</w:t>
      </w:r>
      <w:r w:rsidRPr="008D4F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 в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spacing w:before="0" w:beforeAutospacing="0" w:after="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целях удовлетворения информационных потребностей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5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Осуществление аналитико-синтетической переработки информации.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и ведение справочно-библиографического аппарата (СБА) библиотеки, включающий традиционные каталоги (алфавитный, систематический), картотеки (систематическую картотеку статей, тематические картотеки), электронный каталог, базы и банки данных по профилю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8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Разработка рекомендательных библиографических пособий (списки, обзоры, указатели и т.п.), библиографических обзоров.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0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выставок, оформление стендов, плакатов и т. п. для обеспечения информирования пользователей о ресурсах библиотеки.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3.3. Осуществление информационного, библиотечного и справочно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библиографического обслуживания всех категорий пользователей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5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деятельности абонементов, читального зала, компьютерной зоны.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Формирование репертуара традиционных и нетрадиционных информационно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библиотечных услуг.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Осуществление поддержки (консультативной, практической, индивидуальной, групповой, массовой) пользователям ШИБЦ в решении информационных задач, возникающих в процессе их учебной, профессиональной и досуговой деятельности.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Использование информационно-телекоммуникационных технологий в решении задач библиотечной поддержки учебной деятельности и организации доступа к информации.</w:t>
      </w:r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4"/>
        </w:numPr>
        <w:tabs>
          <w:tab w:val="left" w:pos="125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3"/>
          <w:szCs w:val="23"/>
          <w:lang w:val="ru-RU" w:eastAsia="ru-RU" w:bidi="ru-RU"/>
        </w:rPr>
        <w:t>Обучение технологиям информационного самообслуживания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8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Встраивание в процесс информационно-библиотечного обслуживания элементы обучающего характера (индивидуальные и групповые консультации, практические советы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>, показ технологических аспектов работы с информацией).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>Организация массовых мероприятий, ориентированных на формирование информационной культуры школьников.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09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Поддержка педагогов и обучающихся в области создания информационных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продуктов (документов, баз данных,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Web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-страниц и т.п.).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При наличии в учебных планах и программах соответствующих предмета, факультатива, тем, занятий курирует преподавателей, являясь базой для проведения практических занятий.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4"/>
        </w:numPr>
        <w:tabs>
          <w:tab w:val="left" w:pos="103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Формирование политики в области информационно-библиотечного обслуживания учреждения.</w:t>
      </w:r>
    </w:p>
    <w:p w:rsidR="00074F79" w:rsidRPr="00074F79" w:rsidRDefault="00074F79" w:rsidP="00074F79">
      <w:pPr>
        <w:framePr w:wrap="none" w:vAnchor="page" w:hAnchor="page" w:x="6203" w:y="15325"/>
        <w:widowControl w:val="0"/>
        <w:spacing w:before="0" w:beforeAutospacing="0" w:after="0" w:afterAutospacing="0" w:line="276" w:lineRule="auto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2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>Разработка текущих и перспективных планов работы библиотеки и развития системы информационно-библиотечного обслуживания школы.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1"/>
        </w:tabs>
        <w:spacing w:before="0" w:beforeAutospacing="0" w:after="0" w:afterAutospacing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Использование распределенной информационной среды школы и осуществление взаимодействия со всеми структурными подразделениями, другими учреждениями и организациями, имеющими информационные ресурсы</w:t>
      </w:r>
      <w:r w:rsidRPr="00074F79">
        <w:rPr>
          <w:rFonts w:ascii="Times New Roman" w:eastAsia="Times New Roman" w:hAnsi="Times New Roman" w:cs="Times New Roman"/>
          <w:bCs/>
          <w:color w:val="000000"/>
          <w:w w:val="66"/>
          <w:sz w:val="24"/>
          <w:szCs w:val="24"/>
          <w:shd w:val="clear" w:color="auto" w:fill="FFFFFF"/>
          <w:lang w:val="ru-RU" w:eastAsia="ru-RU" w:bidi="ru-RU"/>
        </w:rPr>
        <w:t>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6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Подготовка предложений в целях разграничения, дифференциации степени участия в едином процессе информационного обеспечения библиотеки и специалистов </w:t>
      </w:r>
      <w:r w:rsidRPr="00074F7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val="ru-RU" w:eastAsia="ru-RU" w:bidi="ru-RU"/>
        </w:rPr>
        <w:t>школы.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9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Подготовка и осуществление проектов, способствующих становлению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334"/>
        </w:tabs>
        <w:spacing w:before="0" w:beforeAutospacing="0" w:after="283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информационного мировоззрения современных педагогов и школьников.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2"/>
        </w:numPr>
        <w:tabs>
          <w:tab w:val="left" w:pos="1347"/>
        </w:tabs>
        <w:spacing w:before="0" w:beforeAutospacing="0" w:after="240" w:afterAutospacing="0" w:line="276" w:lineRule="auto"/>
        <w:ind w:left="9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2" w:name="bookmark2"/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Права пользователей информационно-библиотечного центра</w:t>
      </w:r>
      <w:bookmarkEnd w:id="2"/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1"/>
          <w:numId w:val="12"/>
        </w:numPr>
        <w:tabs>
          <w:tab w:val="left" w:pos="164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Право доступа в школьный информационно-библиотечный центр имеют все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032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1"/>
          <w:numId w:val="12"/>
        </w:numPr>
        <w:tabs>
          <w:tab w:val="left" w:pos="1177"/>
        </w:tabs>
        <w:spacing w:before="0" w:beforeAutospacing="0" w:after="0" w:afterAutospacing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3" w:name="bookmark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bookmarkEnd w:id="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 имеют право бесплатно:</w:t>
      </w:r>
    </w:p>
    <w:p w:rsidR="00074F79" w:rsidRPr="00021140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48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 xml:space="preserve">получать полную информацию о составе фондов библиотеки через систему каталогов и картотек, в том числе в электронной форме, и другие формы библиотечного </w:t>
      </w:r>
      <w:r w:rsidRPr="000211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информирования;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48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>получать из фондов библиотеки для временного пользования в читальных залах и на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абонементах любые издания или их копии;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95"/>
        </w:tabs>
        <w:spacing w:before="0" w:beforeAutospacing="0" w:after="34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получать консультационную помощь в поиске и выборе произведений печати;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900"/>
        </w:tabs>
        <w:spacing w:before="0" w:beforeAutospacing="0" w:after="23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продлевать срок пользования литературой в установленном порядке.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347"/>
        </w:tabs>
        <w:spacing w:before="0" w:beforeAutospacing="0" w:after="240" w:afterAutospacing="0" w:line="276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4" w:name="bookmark4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5. 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Ответственность пользователей информационно-библиотечного</w:t>
      </w:r>
      <w:bookmarkEnd w:id="4"/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центра</w:t>
      </w:r>
    </w:p>
    <w:p w:rsidR="00074F79" w:rsidRPr="00074F79" w:rsidRDefault="000B3B6A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5.1.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 обязаны соблюдать Правила пользования ШИБЦ.</w:t>
      </w:r>
    </w:p>
    <w:p w:rsidR="00074F79" w:rsidRPr="00074F79" w:rsidRDefault="000B3B6A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315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5.2.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Пользователи, нарушившие Правила пользования и причинившие ущерб, компенсируют его в размере, установленном Правилами пользования ШИБЦ и несут иную ответственность в случаях, предусмотренных Правилами пользования ШИБЦ и действующим законодательством.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315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6. Обязанности школьного информационно-библиотечного центра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6.1. В обязанности ШИБЦ входит:</w:t>
      </w:r>
    </w:p>
    <w:p w:rsidR="00074F79" w:rsidRPr="00021140" w:rsidRDefault="00021140" w:rsidP="004D26FD">
      <w:pPr>
        <w:framePr w:w="9682" w:h="16300" w:hRule="exact" w:wrap="none" w:vAnchor="page" w:hAnchor="page" w:x="1454" w:y="536"/>
        <w:widowControl w:val="0"/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>
        <w:rPr>
          <w:rFonts w:ascii="Times New Roman" w:eastAsia="Times New Roman" w:hAnsi="Times New Roman" w:cs="Times New Roman"/>
          <w:bCs/>
          <w:lang w:val="ru-RU" w:eastAsia="ru-RU" w:bidi="ru-RU"/>
        </w:rPr>
        <w:t xml:space="preserve">- </w:t>
      </w:r>
      <w:r w:rsidR="00074F79"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>соблюдать государственные библиотечные стандарты и нормативы;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-обслуживать пользователей в соответствии с действующим законодательством, Положением и Правилами пользования;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-отражать в своей деятельности сложившееся в обществе идеологическое и политическое многообразие;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-нести ответственность за наличие и распространение в библиотеке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-не допускать пользователей библиотеки к вредоносным ресурсам сети Интернет, препятствуя информационному потоку (фильтры), который содействует распространению информации об экстремизме и терроризме;</w:t>
      </w:r>
    </w:p>
    <w:p w:rsidR="008D4F4F" w:rsidRPr="00074F79" w:rsidRDefault="008D4F4F" w:rsidP="008D4F4F">
      <w:pPr>
        <w:framePr w:w="9682" w:h="16300" w:hRule="exact" w:wrap="none" w:vAnchor="page" w:hAnchor="page" w:x="1454" w:y="53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-организовать профилактические меры, направленные на предупреждение экстремистской деятельности, в том числе на выявление и последующее устранение причин и условий, способствующих экстремистской деятельности. Следит за постоянным обновлением федерального списка экстремистских материалов и изданий;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8D4F4F">
      <w:pPr>
        <w:framePr w:w="9682" w:h="331" w:hRule="exact" w:wrap="none" w:vAnchor="page" w:hAnchor="page" w:x="1454" w:y="15991"/>
        <w:widowControl w:val="0"/>
        <w:spacing w:before="0" w:beforeAutospacing="0" w:after="0" w:afterAutospacing="0" w:line="276" w:lineRule="auto"/>
        <w:ind w:left="20"/>
        <w:jc w:val="center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3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>-не допускать государственной или иной цензуры, ограничивающей права пользователей на свободный доступ к информационным ресурсам;</w:t>
      </w: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35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не использовать сведения о пользователях и их читательских запросах, кроме случаев,</w:t>
      </w:r>
      <w:r w:rsidRPr="004D26FD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когда эти сведения используются для научных целей и организации информационно-библиотечного обслуживания.</w:t>
      </w: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35" w:afterAutospacing="0" w:line="276" w:lineRule="auto"/>
        <w:ind w:firstLine="58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6.2. За организацию работы и результаты деятельности ШИБЦ отвечает 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библиотекарь, назначенный приказом МБОУ «</w:t>
      </w:r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 СОШ ПМО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.</w:t>
      </w:r>
    </w:p>
    <w:p w:rsidR="00074F79" w:rsidRPr="00074F79" w:rsidRDefault="004D26FD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324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6.3. 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составляет годовые планы и отчеты о работе, которые утверждаются директором. Годовой план ШИБЦ является частью общего годового плана учебно-воспитательной работы школы.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324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7. Права школьного информационно-библиотечного центра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  <w:t>7.1. ШИБЦ имеет право: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-самостоятельно определять содержание и конкретные формы своей деятельности в соответствии с задачами и функциями, определенными данным Положением;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-самостоятельно определять источники комплектования своих информационных ресурсов;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5" w:name="bookmark12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-давать предложения по совершенствованию оплаты труда, в т.ч. надбавок, доплат и премирования сотрудников;</w:t>
      </w:r>
      <w:bookmarkEnd w:id="5"/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-входить в библиотечные объединения в установленном действующим законодательством порядке;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-участвовать на конкурсной или иной основе в реализации федеральных, региональных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6" w:name="bookmark1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 международных программ развития библиотечного дела.</w:t>
      </w:r>
      <w:bookmarkEnd w:id="6"/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8. Управление. Структура и штаты. Материально-техническое оснащение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</w:p>
    <w:p w:rsidR="00F0572D" w:rsidRDefault="00F0572D" w:rsidP="00074F79">
      <w:pPr>
        <w:spacing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069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Руководство ШИБЦ осуществляет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назначаемый Директором из числа специалистов, имеющих высшее или средне-специальное образование.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1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Библиотекарь разрабатывает и предоставляет на утверждение Директору: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Правила пользования библиотекой, определяющие порядок доступа к фондам библиотеки;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П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оложение, планы работы ШИБЦ;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658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Структура ШБИЦ разрабатывается учреждением и может включать помимо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066"/>
        </w:tabs>
        <w:spacing w:before="0" w:beforeAutospacing="0" w:after="66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7" w:name="bookmark16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традиционных подразделений (абонементов, читальных залов и пр.) инновационные отделы</w:t>
      </w:r>
      <w:bookmarkEnd w:id="7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и сектора</w:t>
      </w:r>
      <w:bookmarkStart w:id="8" w:name="bookmark17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.</w:t>
      </w:r>
      <w:bookmarkEnd w:id="8"/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06"/>
        </w:tabs>
        <w:spacing w:before="0" w:beforeAutospacing="0" w:after="10" w:afterAutospacing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9" w:name="bookmark18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Трудовые отношения работников библиотеки регулируются Трудовым кодексом</w:t>
      </w:r>
      <w:bookmarkEnd w:id="9"/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49" w:afterAutospacing="0" w:line="276" w:lineRule="auto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РФ.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Библиотекарь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 несет полную ответственность за результаты деятельности библиотеки в </w:t>
      </w: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пределах своей компетенции.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 </w:t>
      </w:r>
    </w:p>
    <w:p w:rsidR="008D4F4F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1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Директор обеспечивает ШИБЦ: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0" w:afterAutospacing="0" w:line="276" w:lineRule="auto"/>
        <w:ind w:firstLine="58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необходимыми служебными и производственными помещениями в соответствии е действующими нормами и требованием выделения специальных помещений для работы с учебной литературой, читальных залов и пр.;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7"/>
        </w:numPr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финансированием комплектования фондов;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компьютерной, копировально-множительной техникой и оргтехникой;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условиями, обеспечивающими сохранность материальных ценностей ШИБЦ.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- условиями для аттестации сотрудников </w:t>
      </w:r>
      <w:bookmarkStart w:id="10" w:name="_GoBack"/>
      <w:bookmarkEnd w:id="10"/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ШИБЦ.</w:t>
      </w: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sectPr w:rsidR="00F0572D" w:rsidRPr="00F0572D" w:rsidSect="003A0FC9">
      <w:pgSz w:w="11907" w:h="16839"/>
      <w:pgMar w:top="709" w:right="1440" w:bottom="709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624" w:rsidRDefault="00891624" w:rsidP="00F0572D">
      <w:pPr>
        <w:spacing w:before="0" w:after="0"/>
      </w:pPr>
      <w:r>
        <w:separator/>
      </w:r>
    </w:p>
  </w:endnote>
  <w:endnote w:type="continuationSeparator" w:id="1">
    <w:p w:rsidR="00891624" w:rsidRDefault="00891624" w:rsidP="00F0572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624" w:rsidRDefault="00891624" w:rsidP="00F0572D">
      <w:pPr>
        <w:spacing w:before="0" w:after="0"/>
      </w:pPr>
      <w:r>
        <w:separator/>
      </w:r>
    </w:p>
  </w:footnote>
  <w:footnote w:type="continuationSeparator" w:id="1">
    <w:p w:rsidR="00891624" w:rsidRDefault="00891624" w:rsidP="00F0572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866"/>
    <w:multiLevelType w:val="multilevel"/>
    <w:tmpl w:val="D2A80B5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B2550"/>
    <w:multiLevelType w:val="multilevel"/>
    <w:tmpl w:val="44549B42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07E49"/>
    <w:multiLevelType w:val="multilevel"/>
    <w:tmpl w:val="0972A8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871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433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22698"/>
    <w:multiLevelType w:val="multilevel"/>
    <w:tmpl w:val="863E6A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61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C02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472229"/>
    <w:multiLevelType w:val="multilevel"/>
    <w:tmpl w:val="895ACB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1F0FC5"/>
    <w:multiLevelType w:val="multilevel"/>
    <w:tmpl w:val="6658BA3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B65FF"/>
    <w:multiLevelType w:val="multilevel"/>
    <w:tmpl w:val="55703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306280"/>
    <w:multiLevelType w:val="multilevel"/>
    <w:tmpl w:val="0C22CC94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B33DFD"/>
    <w:multiLevelType w:val="multilevel"/>
    <w:tmpl w:val="9D928E98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0A2C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FB01E5"/>
    <w:multiLevelType w:val="multilevel"/>
    <w:tmpl w:val="B076157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1C5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1274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F602C9"/>
    <w:multiLevelType w:val="multilevel"/>
    <w:tmpl w:val="267A67BC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887350"/>
    <w:multiLevelType w:val="multilevel"/>
    <w:tmpl w:val="4E22E66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"/>
  </w:num>
  <w:num w:numId="5">
    <w:abstractNumId w:val="15"/>
  </w:num>
  <w:num w:numId="6">
    <w:abstractNumId w:val="13"/>
  </w:num>
  <w:num w:numId="7">
    <w:abstractNumId w:val="6"/>
  </w:num>
  <w:num w:numId="8">
    <w:abstractNumId w:val="10"/>
  </w:num>
  <w:num w:numId="9">
    <w:abstractNumId w:val="5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11"/>
  </w:num>
  <w:num w:numId="15">
    <w:abstractNumId w:val="14"/>
  </w:num>
  <w:num w:numId="16">
    <w:abstractNumId w:val="17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21140"/>
    <w:rsid w:val="00056C93"/>
    <w:rsid w:val="00074F79"/>
    <w:rsid w:val="000B3B6A"/>
    <w:rsid w:val="001A2F1A"/>
    <w:rsid w:val="001C342E"/>
    <w:rsid w:val="001D2420"/>
    <w:rsid w:val="002619EB"/>
    <w:rsid w:val="002A3539"/>
    <w:rsid w:val="002C5E6C"/>
    <w:rsid w:val="002D33B1"/>
    <w:rsid w:val="002D3591"/>
    <w:rsid w:val="003514A0"/>
    <w:rsid w:val="00352AAB"/>
    <w:rsid w:val="003A0FC9"/>
    <w:rsid w:val="003F6404"/>
    <w:rsid w:val="00423A01"/>
    <w:rsid w:val="004D26FD"/>
    <w:rsid w:val="004F7E17"/>
    <w:rsid w:val="005A05CE"/>
    <w:rsid w:val="00653AF6"/>
    <w:rsid w:val="007B3491"/>
    <w:rsid w:val="007F63D4"/>
    <w:rsid w:val="00891624"/>
    <w:rsid w:val="008D4F4F"/>
    <w:rsid w:val="008E2C2E"/>
    <w:rsid w:val="00941ED2"/>
    <w:rsid w:val="00941FF9"/>
    <w:rsid w:val="00AE3C4B"/>
    <w:rsid w:val="00AF3D2C"/>
    <w:rsid w:val="00B73A5A"/>
    <w:rsid w:val="00CA48FA"/>
    <w:rsid w:val="00D83AAF"/>
    <w:rsid w:val="00DA6813"/>
    <w:rsid w:val="00E438A1"/>
    <w:rsid w:val="00E71635"/>
    <w:rsid w:val="00F01E19"/>
    <w:rsid w:val="00F0572D"/>
    <w:rsid w:val="00F2627C"/>
    <w:rsid w:val="00FC1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6A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3B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0572D"/>
  </w:style>
  <w:style w:type="paragraph" w:styleId="a8">
    <w:name w:val="footer"/>
    <w:basedOn w:val="a"/>
    <w:link w:val="a9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F05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6A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3B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0572D"/>
  </w:style>
  <w:style w:type="paragraph" w:styleId="a8">
    <w:name w:val="footer"/>
    <w:basedOn w:val="a"/>
    <w:link w:val="a9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F057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7</cp:revision>
  <cp:lastPrinted>2021-12-27T01:36:00Z</cp:lastPrinted>
  <dcterms:created xsi:type="dcterms:W3CDTF">2022-07-29T02:44:00Z</dcterms:created>
  <dcterms:modified xsi:type="dcterms:W3CDTF">2024-10-31T03:27:00Z</dcterms:modified>
</cp:coreProperties>
</file>