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154E" w14:textId="77777777" w:rsidR="00015EF2" w:rsidRPr="00EE27E5" w:rsidRDefault="00015EF2" w:rsidP="00015EF2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</w:p>
    <w:p w14:paraId="2C0B2914" w14:textId="77777777" w:rsidR="00015EF2" w:rsidRPr="00621947" w:rsidRDefault="00015EF2" w:rsidP="00015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1947">
        <w:rPr>
          <w:rFonts w:ascii="Times New Roman" w:hAnsi="Times New Roman"/>
          <w:b/>
          <w:sz w:val="28"/>
          <w:szCs w:val="28"/>
        </w:rPr>
        <w:t>ПОЛОЖЕНИЕ</w:t>
      </w:r>
    </w:p>
    <w:p w14:paraId="4333B2A4" w14:textId="77777777" w:rsidR="00015EF2" w:rsidRDefault="00015EF2" w:rsidP="00015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1947">
        <w:rPr>
          <w:rFonts w:ascii="Times New Roman" w:hAnsi="Times New Roman"/>
          <w:b/>
          <w:sz w:val="28"/>
          <w:szCs w:val="28"/>
        </w:rPr>
        <w:t xml:space="preserve">о конкурсе плакатов и рисунков </w:t>
      </w:r>
    </w:p>
    <w:p w14:paraId="31591745" w14:textId="5C736EEA" w:rsidR="00015EF2" w:rsidRDefault="00015EF2" w:rsidP="00015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1947">
        <w:rPr>
          <w:rFonts w:ascii="Times New Roman" w:hAnsi="Times New Roman"/>
          <w:b/>
          <w:sz w:val="28"/>
          <w:szCs w:val="28"/>
        </w:rPr>
        <w:t>«</w:t>
      </w:r>
      <w:r w:rsidR="00B0691F">
        <w:rPr>
          <w:rFonts w:ascii="Times New Roman" w:hAnsi="Times New Roman"/>
          <w:b/>
          <w:sz w:val="28"/>
          <w:szCs w:val="28"/>
        </w:rPr>
        <w:t>Я рисую выборы</w:t>
      </w:r>
      <w:r w:rsidRPr="00621947">
        <w:rPr>
          <w:rFonts w:ascii="Times New Roman" w:hAnsi="Times New Roman"/>
          <w:b/>
          <w:sz w:val="28"/>
          <w:szCs w:val="28"/>
        </w:rPr>
        <w:t>»</w:t>
      </w:r>
    </w:p>
    <w:p w14:paraId="41DE75CD" w14:textId="77777777" w:rsidR="00015EF2" w:rsidRDefault="00015EF2" w:rsidP="00015EF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21947">
        <w:rPr>
          <w:rFonts w:ascii="Times New Roman" w:hAnsi="Times New Roman"/>
          <w:b/>
          <w:sz w:val="28"/>
          <w:szCs w:val="28"/>
        </w:rPr>
        <w:br/>
      </w:r>
      <w:r w:rsidRPr="00C01A67">
        <w:rPr>
          <w:rFonts w:ascii="Times New Roman" w:hAnsi="Times New Roman"/>
          <w:sz w:val="28"/>
          <w:szCs w:val="28"/>
        </w:rPr>
        <w:t>1. Общие положения</w:t>
      </w:r>
    </w:p>
    <w:p w14:paraId="0E5A1B1C" w14:textId="77777777" w:rsidR="00015EF2" w:rsidRPr="00C01A67" w:rsidRDefault="00015EF2" w:rsidP="00015EF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1CEA849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1.1. Настоящее положение определяет основные понятия, цели, задачи, основы организации и проведения конкурса плакатов и рисунков «Выборы глазами будущих избирателей» (далее - Конкурс).</w:t>
      </w:r>
    </w:p>
    <w:p w14:paraId="601ACB50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1.2. Конкурс проводится в целях повышения уровня информированности будущих избирателей о выборах.</w:t>
      </w:r>
    </w:p>
    <w:p w14:paraId="7EF6B13F" w14:textId="7503DBB1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 xml:space="preserve">1.3. Конкурс проводится </w:t>
      </w:r>
      <w:r w:rsidR="003E6BED">
        <w:rPr>
          <w:rFonts w:ascii="Times New Roman" w:hAnsi="Times New Roman"/>
          <w:sz w:val="28"/>
          <w:szCs w:val="28"/>
        </w:rPr>
        <w:t>т</w:t>
      </w:r>
      <w:r w:rsidRPr="00C01A67">
        <w:rPr>
          <w:rFonts w:ascii="Times New Roman" w:hAnsi="Times New Roman"/>
          <w:sz w:val="28"/>
          <w:szCs w:val="28"/>
        </w:rPr>
        <w:t xml:space="preserve">ерриториальной избирательной комиссией </w:t>
      </w:r>
      <w:r w:rsidR="003E6BED">
        <w:rPr>
          <w:rFonts w:ascii="Times New Roman" w:hAnsi="Times New Roman"/>
          <w:sz w:val="28"/>
          <w:szCs w:val="28"/>
        </w:rPr>
        <w:t>Пограничного</w:t>
      </w:r>
      <w:r w:rsidRPr="00C01A67">
        <w:rPr>
          <w:rFonts w:ascii="Times New Roman" w:hAnsi="Times New Roman"/>
          <w:sz w:val="28"/>
          <w:szCs w:val="28"/>
        </w:rPr>
        <w:t xml:space="preserve"> района с </w:t>
      </w:r>
      <w:r w:rsidR="001A0AC8">
        <w:rPr>
          <w:rFonts w:ascii="Times New Roman" w:hAnsi="Times New Roman"/>
          <w:sz w:val="28"/>
          <w:szCs w:val="28"/>
        </w:rPr>
        <w:t>15</w:t>
      </w:r>
      <w:r w:rsidRPr="00C01A67">
        <w:rPr>
          <w:rFonts w:ascii="Times New Roman" w:hAnsi="Times New Roman"/>
          <w:sz w:val="28"/>
          <w:szCs w:val="28"/>
        </w:rPr>
        <w:t xml:space="preserve"> </w:t>
      </w:r>
      <w:r w:rsidR="001A0AC8">
        <w:rPr>
          <w:rFonts w:ascii="Times New Roman" w:hAnsi="Times New Roman"/>
          <w:sz w:val="28"/>
          <w:szCs w:val="28"/>
        </w:rPr>
        <w:t>февраля</w:t>
      </w:r>
      <w:r w:rsidRPr="00C01A67">
        <w:rPr>
          <w:rFonts w:ascii="Times New Roman" w:hAnsi="Times New Roman"/>
          <w:sz w:val="28"/>
          <w:szCs w:val="28"/>
        </w:rPr>
        <w:t xml:space="preserve"> по </w:t>
      </w:r>
      <w:r w:rsidR="001A0AC8">
        <w:rPr>
          <w:rFonts w:ascii="Times New Roman" w:hAnsi="Times New Roman"/>
          <w:sz w:val="28"/>
          <w:szCs w:val="28"/>
        </w:rPr>
        <w:t>31</w:t>
      </w:r>
      <w:r w:rsidR="003E6BED">
        <w:rPr>
          <w:rFonts w:ascii="Times New Roman" w:hAnsi="Times New Roman"/>
          <w:sz w:val="28"/>
          <w:szCs w:val="28"/>
        </w:rPr>
        <w:t xml:space="preserve"> </w:t>
      </w:r>
      <w:r w:rsidR="001A0AC8">
        <w:rPr>
          <w:rFonts w:ascii="Times New Roman" w:hAnsi="Times New Roman"/>
          <w:sz w:val="28"/>
          <w:szCs w:val="28"/>
        </w:rPr>
        <w:t>марта</w:t>
      </w:r>
      <w:r w:rsidRPr="00C01A67">
        <w:rPr>
          <w:rFonts w:ascii="Times New Roman" w:hAnsi="Times New Roman"/>
          <w:sz w:val="28"/>
          <w:szCs w:val="28"/>
        </w:rPr>
        <w:t xml:space="preserve"> 202</w:t>
      </w:r>
      <w:r w:rsidR="001A0AC8">
        <w:rPr>
          <w:rFonts w:ascii="Times New Roman" w:hAnsi="Times New Roman"/>
          <w:sz w:val="28"/>
          <w:szCs w:val="28"/>
        </w:rPr>
        <w:t>5</w:t>
      </w:r>
      <w:r w:rsidRPr="00C01A67">
        <w:rPr>
          <w:rFonts w:ascii="Times New Roman" w:hAnsi="Times New Roman"/>
          <w:sz w:val="28"/>
          <w:szCs w:val="28"/>
        </w:rPr>
        <w:t xml:space="preserve"> года.</w:t>
      </w:r>
    </w:p>
    <w:p w14:paraId="58FAC162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26D9C46A" w14:textId="77777777" w:rsidR="00015EF2" w:rsidRDefault="00015EF2" w:rsidP="00015EF2">
      <w:pPr>
        <w:pStyle w:val="a3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Задачи Конкурса</w:t>
      </w:r>
    </w:p>
    <w:p w14:paraId="0B50DAFF" w14:textId="77777777" w:rsidR="00015EF2" w:rsidRPr="00C01A67" w:rsidRDefault="00015EF2" w:rsidP="00015EF2">
      <w:pPr>
        <w:pStyle w:val="a3"/>
        <w:spacing w:line="276" w:lineRule="auto"/>
        <w:ind w:left="720"/>
        <w:rPr>
          <w:rFonts w:ascii="Times New Roman" w:hAnsi="Times New Roman"/>
          <w:sz w:val="28"/>
          <w:szCs w:val="28"/>
        </w:rPr>
      </w:pPr>
    </w:p>
    <w:p w14:paraId="37EE1CDD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Основными задачами конкурса являются:</w:t>
      </w:r>
    </w:p>
    <w:p w14:paraId="44D614EA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поиск творческих идей, оригинальных форм и методов, способствующих эффективному воздействию на социальную активность будущих избирателей, повышение интереса к избирательному процессу;</w:t>
      </w:r>
    </w:p>
    <w:p w14:paraId="63ED2B8C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формирование базовых знаний об избирательном праве и избирательном процессе у подрастающего поколения;</w:t>
      </w:r>
    </w:p>
    <w:p w14:paraId="1CAC9232" w14:textId="77777777" w:rsidR="00015EF2" w:rsidRDefault="00015EF2" w:rsidP="00015EF2">
      <w:pPr>
        <w:pStyle w:val="a3"/>
        <w:spacing w:line="276" w:lineRule="auto"/>
        <w:ind w:firstLine="700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развитие творческого отношения к избирательному процессу.</w:t>
      </w:r>
      <w:r w:rsidRPr="00C01A67">
        <w:rPr>
          <w:rFonts w:ascii="Times New Roman" w:hAnsi="Times New Roman"/>
          <w:sz w:val="28"/>
          <w:szCs w:val="28"/>
        </w:rPr>
        <w:br/>
      </w:r>
      <w:r w:rsidRPr="00C01A67">
        <w:rPr>
          <w:rFonts w:ascii="Times New Roman" w:hAnsi="Times New Roman"/>
          <w:sz w:val="28"/>
          <w:szCs w:val="28"/>
        </w:rPr>
        <w:br/>
        <w:t>3. Условия проведения Конкурса и требования к конкурсным материалам</w:t>
      </w:r>
    </w:p>
    <w:p w14:paraId="23715711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4E25E4EB" w14:textId="77777777" w:rsidR="00015EF2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3.1. Для участия в Конкурсе принимаются:</w:t>
      </w:r>
    </w:p>
    <w:p w14:paraId="1ECBD8A0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- авторские плакаты, представляющие собой крупноформатное изображение (формат А3), сопровождаемое кратким текстом, содержащим смысловое сообщение по тематике Конкурса;</w:t>
      </w:r>
    </w:p>
    <w:p w14:paraId="0D423005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- авторские рисунки, представляющие собой изображение в формате А4, выполненные от руки в соответствии с тематикой Конкурса.</w:t>
      </w:r>
    </w:p>
    <w:p w14:paraId="3F38E4A4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3.2. Конкурсная работа может быть выполнена в любой технике изобразительного искусства (графика, граффити, смешанные техники и т.д.) и любыми материалами (тушь, гуашь, акварель и т.д.).</w:t>
      </w:r>
    </w:p>
    <w:p w14:paraId="162131A1" w14:textId="5EADA708" w:rsidR="003E6BED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lastRenderedPageBreak/>
        <w:t xml:space="preserve">3.3. Рисунки и плакаты необходимо представить в срок до </w:t>
      </w:r>
      <w:r w:rsidR="001A0AC8">
        <w:rPr>
          <w:rFonts w:ascii="Times New Roman" w:hAnsi="Times New Roman"/>
          <w:sz w:val="28"/>
          <w:szCs w:val="28"/>
        </w:rPr>
        <w:t xml:space="preserve">20 марта </w:t>
      </w:r>
      <w:r w:rsidRPr="00C01A67">
        <w:rPr>
          <w:rFonts w:ascii="Times New Roman" w:hAnsi="Times New Roman"/>
          <w:sz w:val="28"/>
          <w:szCs w:val="28"/>
        </w:rPr>
        <w:t>202</w:t>
      </w:r>
      <w:r w:rsidR="001A0AC8">
        <w:rPr>
          <w:rFonts w:ascii="Times New Roman" w:hAnsi="Times New Roman"/>
          <w:sz w:val="28"/>
          <w:szCs w:val="28"/>
        </w:rPr>
        <w:t>5</w:t>
      </w:r>
      <w:r w:rsidRPr="00C01A67">
        <w:rPr>
          <w:rFonts w:ascii="Times New Roman" w:hAnsi="Times New Roman"/>
          <w:sz w:val="28"/>
          <w:szCs w:val="28"/>
        </w:rPr>
        <w:t xml:space="preserve"> года в </w:t>
      </w:r>
      <w:r w:rsidR="003E6BED">
        <w:rPr>
          <w:rFonts w:ascii="Times New Roman" w:hAnsi="Times New Roman"/>
          <w:sz w:val="28"/>
          <w:szCs w:val="28"/>
        </w:rPr>
        <w:t>учебно-методический отдел МКУ «ЦОД МОО Пограничного МО» (Шичкиной Н.В.).</w:t>
      </w:r>
      <w:r w:rsidRPr="00C01A67">
        <w:rPr>
          <w:rFonts w:ascii="Times New Roman" w:hAnsi="Times New Roman"/>
          <w:sz w:val="28"/>
          <w:szCs w:val="28"/>
        </w:rPr>
        <w:t xml:space="preserve"> </w:t>
      </w:r>
    </w:p>
    <w:p w14:paraId="0E2E1947" w14:textId="77777777" w:rsidR="003E6BED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 xml:space="preserve">Работа должна быть подписана (ФИО участника, возраст, образовательная организация, населённый пункт). </w:t>
      </w:r>
      <w:r w:rsidR="003E6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04A84398" w14:textId="57024C18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C01A67">
        <w:rPr>
          <w:rFonts w:ascii="Times New Roman" w:hAnsi="Times New Roman"/>
          <w:sz w:val="28"/>
          <w:szCs w:val="28"/>
        </w:rPr>
        <w:t>. Конкурс проводится в следующих возрастных номинациях:</w:t>
      </w:r>
    </w:p>
    <w:p w14:paraId="4635D3CB" w14:textId="5679F816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 xml:space="preserve">-  учащиеся </w:t>
      </w:r>
      <w:r w:rsidR="003E6BED">
        <w:rPr>
          <w:rFonts w:ascii="Times New Roman" w:hAnsi="Times New Roman"/>
          <w:sz w:val="28"/>
          <w:szCs w:val="28"/>
        </w:rPr>
        <w:t>6</w:t>
      </w:r>
      <w:r w:rsidRPr="00C01A67">
        <w:rPr>
          <w:rFonts w:ascii="Times New Roman" w:hAnsi="Times New Roman"/>
          <w:sz w:val="28"/>
          <w:szCs w:val="28"/>
        </w:rPr>
        <w:t xml:space="preserve"> </w:t>
      </w:r>
      <w:r w:rsidR="003E6BED">
        <w:rPr>
          <w:rFonts w:ascii="Times New Roman" w:hAnsi="Times New Roman"/>
          <w:sz w:val="28"/>
          <w:szCs w:val="28"/>
        </w:rPr>
        <w:t>–</w:t>
      </w:r>
      <w:r w:rsidRPr="00C01A67">
        <w:rPr>
          <w:rFonts w:ascii="Times New Roman" w:hAnsi="Times New Roman"/>
          <w:sz w:val="28"/>
          <w:szCs w:val="28"/>
        </w:rPr>
        <w:t xml:space="preserve"> </w:t>
      </w:r>
      <w:r w:rsidR="003E6BED">
        <w:rPr>
          <w:rFonts w:ascii="Times New Roman" w:hAnsi="Times New Roman"/>
          <w:sz w:val="28"/>
          <w:szCs w:val="28"/>
        </w:rPr>
        <w:t xml:space="preserve">7 </w:t>
      </w:r>
      <w:r w:rsidRPr="00C01A67">
        <w:rPr>
          <w:rFonts w:ascii="Times New Roman" w:hAnsi="Times New Roman"/>
          <w:sz w:val="28"/>
          <w:szCs w:val="28"/>
        </w:rPr>
        <w:t>классов;</w:t>
      </w:r>
    </w:p>
    <w:p w14:paraId="1A0AE7B8" w14:textId="6465C941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 xml:space="preserve">- </w:t>
      </w:r>
      <w:r w:rsidR="003E6BED">
        <w:rPr>
          <w:rFonts w:ascii="Times New Roman" w:hAnsi="Times New Roman"/>
          <w:sz w:val="28"/>
          <w:szCs w:val="28"/>
        </w:rPr>
        <w:t>учащиеся 8-10 классов</w:t>
      </w:r>
    </w:p>
    <w:p w14:paraId="2F683092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C01A67">
        <w:rPr>
          <w:rFonts w:ascii="Times New Roman" w:hAnsi="Times New Roman"/>
          <w:sz w:val="28"/>
          <w:szCs w:val="28"/>
        </w:rPr>
        <w:t>. Один участник может представить на Конкурс только одну работу.</w:t>
      </w:r>
    </w:p>
    <w:p w14:paraId="4B1C29C1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3.6. Конкурсные работы не должны содержать плагиата, элементов агитации за того или иного кандидата, конкретного человека или избирательное объединение (политическую партию).</w:t>
      </w:r>
    </w:p>
    <w:p w14:paraId="127AAD5A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3.7. К Конкурсу не допускаются и не рассматриваются работы, оформленные без учета требований Положения о Конкурсе.</w:t>
      </w:r>
    </w:p>
    <w:p w14:paraId="0759202E" w14:textId="77777777" w:rsidR="00015EF2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3.8. Представленные на Конкурс рисунки и плакаты не возвращаются и могут быть использованы организаторами Конкурса при проведении мероприятий по правовому обучению избирателей, профессиональной подготовке организаторов выборов и референдумов, для размещения в печатных средствах массовой информации.</w:t>
      </w:r>
    </w:p>
    <w:p w14:paraId="013426F5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48C738DB" w14:textId="77777777" w:rsidR="00015EF2" w:rsidRDefault="00015EF2" w:rsidP="00015EF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01A67">
        <w:rPr>
          <w:rFonts w:ascii="Times New Roman" w:hAnsi="Times New Roman"/>
          <w:sz w:val="28"/>
          <w:szCs w:val="28"/>
        </w:rPr>
        <w:t>Подведение итогов Конкурса</w:t>
      </w:r>
    </w:p>
    <w:p w14:paraId="1DDCF7B6" w14:textId="77777777" w:rsidR="00015EF2" w:rsidRPr="00C01A67" w:rsidRDefault="00015EF2" w:rsidP="00015EF2">
      <w:pPr>
        <w:pStyle w:val="a3"/>
        <w:spacing w:line="276" w:lineRule="auto"/>
        <w:ind w:left="1080"/>
        <w:rPr>
          <w:rFonts w:ascii="Times New Roman" w:hAnsi="Times New Roman"/>
          <w:sz w:val="28"/>
          <w:szCs w:val="28"/>
        </w:rPr>
      </w:pPr>
    </w:p>
    <w:p w14:paraId="4117D15E" w14:textId="27E74E32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 xml:space="preserve">4.1. Для подведения итогов Конкурса создаётся конкурсная комиссия в состав которых входят члены территориальной избирательной комиссии </w:t>
      </w:r>
      <w:r w:rsidR="003E6BED">
        <w:rPr>
          <w:rFonts w:ascii="Times New Roman" w:hAnsi="Times New Roman"/>
          <w:sz w:val="28"/>
          <w:szCs w:val="28"/>
        </w:rPr>
        <w:t xml:space="preserve">Пограничного </w:t>
      </w:r>
      <w:r w:rsidRPr="00C01A67">
        <w:rPr>
          <w:rFonts w:ascii="Times New Roman" w:hAnsi="Times New Roman"/>
          <w:sz w:val="28"/>
          <w:szCs w:val="28"/>
        </w:rPr>
        <w:t>района.</w:t>
      </w:r>
    </w:p>
    <w:p w14:paraId="49C7CB3B" w14:textId="013B54EC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 xml:space="preserve">4.2. Конкурсной комиссией в срок до </w:t>
      </w:r>
      <w:r w:rsidR="001A0AC8">
        <w:rPr>
          <w:rFonts w:ascii="Times New Roman" w:hAnsi="Times New Roman"/>
          <w:sz w:val="28"/>
          <w:szCs w:val="28"/>
        </w:rPr>
        <w:t>31</w:t>
      </w:r>
      <w:r w:rsidRPr="00C01A67">
        <w:rPr>
          <w:rFonts w:ascii="Times New Roman" w:hAnsi="Times New Roman"/>
          <w:sz w:val="28"/>
          <w:szCs w:val="28"/>
        </w:rPr>
        <w:t xml:space="preserve"> </w:t>
      </w:r>
      <w:r w:rsidR="001A0AC8">
        <w:rPr>
          <w:rFonts w:ascii="Times New Roman" w:hAnsi="Times New Roman"/>
          <w:sz w:val="28"/>
          <w:szCs w:val="28"/>
        </w:rPr>
        <w:t>марта</w:t>
      </w:r>
      <w:r w:rsidRPr="00C01A67">
        <w:rPr>
          <w:rFonts w:ascii="Times New Roman" w:hAnsi="Times New Roman"/>
          <w:sz w:val="28"/>
          <w:szCs w:val="28"/>
        </w:rPr>
        <w:t xml:space="preserve"> 202</w:t>
      </w:r>
      <w:r w:rsidR="001A0AC8">
        <w:rPr>
          <w:rFonts w:ascii="Times New Roman" w:hAnsi="Times New Roman"/>
          <w:sz w:val="28"/>
          <w:szCs w:val="28"/>
        </w:rPr>
        <w:t>5</w:t>
      </w:r>
      <w:r w:rsidRPr="00C01A67">
        <w:rPr>
          <w:rFonts w:ascii="Times New Roman" w:hAnsi="Times New Roman"/>
          <w:sz w:val="28"/>
          <w:szCs w:val="28"/>
        </w:rPr>
        <w:t xml:space="preserve"> года проверяются представленные на Конкурс рисунки и плакаты и оцениваются по пятибалльной системе (от 1 - 5 баллов) по каждому критерию.</w:t>
      </w:r>
    </w:p>
    <w:p w14:paraId="10CC663C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4.3. Оценка работ осуществляется по следующим критериям:</w:t>
      </w:r>
    </w:p>
    <w:p w14:paraId="0C7AD06F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- соответствие работы тематике Конкурса;</w:t>
      </w:r>
    </w:p>
    <w:p w14:paraId="5E9AF47C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- художественное исполнение работы;</w:t>
      </w:r>
    </w:p>
    <w:p w14:paraId="79A221CB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- степень информативности конкурсной работы;</w:t>
      </w:r>
    </w:p>
    <w:p w14:paraId="5BF76666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 xml:space="preserve">- новизна сюжета конкурсной работы; </w:t>
      </w:r>
    </w:p>
    <w:p w14:paraId="3D20486C" w14:textId="77777777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- оригинальность идеи.</w:t>
      </w:r>
    </w:p>
    <w:p w14:paraId="1A872A42" w14:textId="77777777" w:rsidR="00015EF2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4.4. Конкурсная комиссия  подводит итоги Конкурса в каждой возрастной номинации.</w:t>
      </w:r>
    </w:p>
    <w:p w14:paraId="4E6CE358" w14:textId="4D7687F9" w:rsidR="00015EF2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574B390B" w14:textId="7BD82FD0" w:rsidR="003E6BED" w:rsidRDefault="003E6BED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2FAF3015" w14:textId="77777777" w:rsidR="003E6BED" w:rsidRDefault="003E6BED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425A77BE" w14:textId="77777777" w:rsidR="00015EF2" w:rsidRDefault="00015EF2" w:rsidP="00015EF2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C01A67">
        <w:rPr>
          <w:rFonts w:ascii="Times New Roman" w:hAnsi="Times New Roman"/>
          <w:sz w:val="28"/>
          <w:szCs w:val="28"/>
        </w:rPr>
        <w:t>Награждение</w:t>
      </w:r>
    </w:p>
    <w:p w14:paraId="23B08686" w14:textId="77777777" w:rsidR="00015EF2" w:rsidRPr="00C01A67" w:rsidRDefault="00015EF2" w:rsidP="00015EF2">
      <w:pPr>
        <w:pStyle w:val="a3"/>
        <w:spacing w:line="276" w:lineRule="auto"/>
        <w:ind w:left="450"/>
        <w:rPr>
          <w:rFonts w:ascii="Times New Roman" w:hAnsi="Times New Roman"/>
          <w:sz w:val="28"/>
          <w:szCs w:val="28"/>
        </w:rPr>
      </w:pPr>
    </w:p>
    <w:p w14:paraId="462575A2" w14:textId="2A4F5E45" w:rsidR="00015EF2" w:rsidRPr="00C01A67" w:rsidRDefault="00015EF2" w:rsidP="00015EF2">
      <w:pPr>
        <w:pStyle w:val="a3"/>
        <w:spacing w:line="276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C01A67">
        <w:rPr>
          <w:rFonts w:ascii="Times New Roman" w:hAnsi="Times New Roman"/>
          <w:sz w:val="28"/>
          <w:szCs w:val="28"/>
        </w:rPr>
        <w:t>Победители и призёры в каждой возрастной номинации награждаются дипломами и подарками.</w:t>
      </w:r>
    </w:p>
    <w:p w14:paraId="261E8F1C" w14:textId="77777777" w:rsidR="00015EF2" w:rsidRPr="00C01A67" w:rsidRDefault="00015EF2" w:rsidP="00015EF2">
      <w:pPr>
        <w:pStyle w:val="a3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51998F7" w14:textId="77777777" w:rsidR="00015EF2" w:rsidRDefault="00015EF2" w:rsidP="00015EF2">
      <w:pPr>
        <w:pStyle w:val="a3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620DF9D8" w14:textId="77777777" w:rsidR="00015EF2" w:rsidRDefault="00015EF2" w:rsidP="00015EF2">
      <w:pPr>
        <w:pStyle w:val="a3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4D36C390" w14:textId="77777777" w:rsidR="00015EF2" w:rsidRDefault="00015EF2" w:rsidP="00015EF2">
      <w:pPr>
        <w:pStyle w:val="a3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48F93AF6" w14:textId="77777777" w:rsidR="00015EF2" w:rsidRDefault="00015EF2" w:rsidP="00015EF2">
      <w:pPr>
        <w:pStyle w:val="a3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1C57CC6E" w14:textId="77777777" w:rsidR="00015EF2" w:rsidRDefault="00015EF2" w:rsidP="00015EF2">
      <w:pPr>
        <w:pStyle w:val="a3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6F4A625D" w14:textId="77777777" w:rsidR="00015EF2" w:rsidRDefault="00015EF2" w:rsidP="00015EF2">
      <w:pPr>
        <w:pStyle w:val="a3"/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13AC71CA" w14:textId="77777777" w:rsidR="00DA3B51" w:rsidRDefault="00DA3B51"/>
    <w:sectPr w:rsidR="00DA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43CF1"/>
    <w:multiLevelType w:val="hybridMultilevel"/>
    <w:tmpl w:val="DC94D226"/>
    <w:lvl w:ilvl="0" w:tplc="BA9C7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185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F2"/>
    <w:rsid w:val="00015EF2"/>
    <w:rsid w:val="001A0AC8"/>
    <w:rsid w:val="002E52E8"/>
    <w:rsid w:val="003E6BED"/>
    <w:rsid w:val="0068648C"/>
    <w:rsid w:val="00B0691F"/>
    <w:rsid w:val="00D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12D5"/>
  <w15:chartTrackingRefBased/>
  <w15:docId w15:val="{DC92A996-3C16-4E28-8883-34293460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E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2025-02-13T01:07:00Z</dcterms:created>
  <dcterms:modified xsi:type="dcterms:W3CDTF">2025-02-13T01:09:00Z</dcterms:modified>
</cp:coreProperties>
</file>