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C05AC" w:rsidRPr="00E752D0" w:rsidRDefault="00AC05AC" w:rsidP="00A01FA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52D0">
        <w:rPr>
          <w:rFonts w:ascii="Times New Roman" w:hAnsi="Times New Roman"/>
          <w:b/>
          <w:sz w:val="28"/>
          <w:szCs w:val="28"/>
        </w:rPr>
        <w:t>СОГЛАШЕНИЕ О СОТРУДНИЧЕСТВЕ</w:t>
      </w:r>
      <w:r w:rsidR="00820907">
        <w:rPr>
          <w:rFonts w:ascii="Times New Roman" w:hAnsi="Times New Roman"/>
          <w:b/>
          <w:sz w:val="28"/>
          <w:szCs w:val="28"/>
        </w:rPr>
        <w:t xml:space="preserve"> №___</w:t>
      </w:r>
    </w:p>
    <w:p w:rsidR="00AC05AC" w:rsidRDefault="00AC05AC">
      <w:pPr>
        <w:pStyle w:val="10"/>
        <w:widowControl w:val="0"/>
        <w:tabs>
          <w:tab w:val="left" w:pos="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108" w:type="dxa"/>
        <w:tblLook w:val="04A0" w:firstRow="1" w:lastRow="0" w:firstColumn="1" w:lastColumn="0" w:noHBand="0" w:noVBand="1"/>
      </w:tblPr>
      <w:tblGrid>
        <w:gridCol w:w="3652"/>
        <w:gridCol w:w="5813"/>
      </w:tblGrid>
      <w:tr w:rsidR="00D1265D" w:rsidTr="00D1265D">
        <w:tc>
          <w:tcPr>
            <w:tcW w:w="3652" w:type="dxa"/>
            <w:tcBorders>
              <w:bottom w:val="single" w:sz="4" w:space="0" w:color="auto"/>
            </w:tcBorders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 ___» ________ 20__ г.</w:t>
            </w:r>
          </w:p>
        </w:tc>
      </w:tr>
      <w:tr w:rsidR="00D1265D" w:rsidTr="00D1265D">
        <w:tc>
          <w:tcPr>
            <w:tcW w:w="3652" w:type="dxa"/>
            <w:tcBorders>
              <w:top w:val="single" w:sz="4" w:space="0" w:color="auto"/>
            </w:tcBorders>
          </w:tcPr>
          <w:p w:rsidR="00D1265D" w:rsidRP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1265D"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Населённый пункт</w:t>
            </w:r>
          </w:p>
        </w:tc>
        <w:tc>
          <w:tcPr>
            <w:tcW w:w="5813" w:type="dxa"/>
          </w:tcPr>
          <w:p w:rsidR="00D1265D" w:rsidRDefault="00D1265D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20907" w:rsidRPr="00D1265D" w:rsidRDefault="00820907" w:rsidP="00D1265D">
      <w:pPr>
        <w:pStyle w:val="10"/>
        <w:widowControl w:val="0"/>
        <w:tabs>
          <w:tab w:val="left" w:pos="0"/>
        </w:tabs>
        <w:spacing w:line="240" w:lineRule="auto"/>
        <w:jc w:val="both"/>
        <w:rPr>
          <w:i/>
          <w:sz w:val="14"/>
        </w:rPr>
      </w:pPr>
    </w:p>
    <w:tbl>
      <w:tblPr>
        <w:tblStyle w:val="TableNormal"/>
        <w:tblW w:w="0" w:type="auto"/>
        <w:tblInd w:w="-108" w:type="dxa"/>
        <w:tblLook w:val="04A0" w:firstRow="1" w:lastRow="0" w:firstColumn="1" w:lastColumn="0" w:noHBand="0" w:noVBand="1"/>
      </w:tblPr>
      <w:tblGrid>
        <w:gridCol w:w="4361"/>
        <w:gridCol w:w="4819"/>
        <w:gridCol w:w="285"/>
      </w:tblGrid>
      <w:tr w:rsidR="00E46DDE" w:rsidTr="0031664A"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dxa"/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612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,</w:t>
            </w:r>
          </w:p>
        </w:tc>
      </w:tr>
      <w:tr w:rsidR="00E46DDE" w:rsidTr="0031664A">
        <w:trPr>
          <w:trHeight w:val="20"/>
        </w:trPr>
        <w:tc>
          <w:tcPr>
            <w:tcW w:w="9180" w:type="dxa"/>
            <w:gridSpan w:val="2"/>
            <w:tcBorders>
              <w:top w:val="single" w:sz="4" w:space="0" w:color="auto"/>
            </w:tcBorders>
          </w:tcPr>
          <w:p w:rsidR="00E46DDE" w:rsidRDefault="00E46DDE" w:rsidP="00E46DDE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Наименование образовательной организации</w:t>
            </w:r>
          </w:p>
        </w:tc>
        <w:tc>
          <w:tcPr>
            <w:tcW w:w="285" w:type="dxa"/>
          </w:tcPr>
          <w:p w:rsidR="00E46DDE" w:rsidRPr="00E46DDE" w:rsidRDefault="00E46DDE" w:rsidP="00D1265D">
            <w:pPr>
              <w:pStyle w:val="10"/>
              <w:widowControl w:val="0"/>
              <w:tabs>
                <w:tab w:val="left" w:pos="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</w:tr>
      <w:tr w:rsidR="0031664A" w:rsidTr="006656B7">
        <w:trPr>
          <w:trHeight w:val="20"/>
        </w:trPr>
        <w:tc>
          <w:tcPr>
            <w:tcW w:w="9465" w:type="dxa"/>
            <w:gridSpan w:val="3"/>
          </w:tcPr>
          <w:p w:rsidR="0031664A" w:rsidRPr="00E46DDE" w:rsidRDefault="0031664A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именуемая</w:t>
            </w:r>
            <w:r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дальнейшем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«Образовательная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организация»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лице</w:t>
            </w:r>
            <w:r w:rsidR="00885349"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Pr="003C61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директора</w:t>
            </w:r>
          </w:p>
        </w:tc>
      </w:tr>
      <w:tr w:rsidR="007D0387" w:rsidTr="00885349">
        <w:trPr>
          <w:trHeight w:val="20"/>
        </w:trPr>
        <w:tc>
          <w:tcPr>
            <w:tcW w:w="4361" w:type="dxa"/>
          </w:tcPr>
          <w:p w:rsidR="007D0387" w:rsidRPr="00E46DDE" w:rsidRDefault="00885349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общеобразовательного</w:t>
            </w:r>
            <w:r w:rsidRPr="00885349"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</w:rPr>
              <w:t xml:space="preserve"> </w:t>
            </w:r>
            <w:r w:rsidR="007D0387" w:rsidRPr="003C6122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учреждения</w:t>
            </w:r>
          </w:p>
        </w:tc>
        <w:tc>
          <w:tcPr>
            <w:tcW w:w="5104" w:type="dxa"/>
            <w:gridSpan w:val="2"/>
            <w:tcBorders>
              <w:bottom w:val="single" w:sz="4" w:space="0" w:color="auto"/>
            </w:tcBorders>
          </w:tcPr>
          <w:p w:rsidR="007D0387" w:rsidRPr="007D0387" w:rsidRDefault="007D0387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85349" w:rsidTr="00885349">
        <w:trPr>
          <w:trHeight w:val="20"/>
        </w:trPr>
        <w:tc>
          <w:tcPr>
            <w:tcW w:w="4361" w:type="dxa"/>
          </w:tcPr>
          <w:p w:rsidR="00885349" w:rsidRPr="00885349" w:rsidRDefault="00885349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rPr>
                <w:rFonts w:ascii="Times New Roman" w:hAnsi="Times New Roman" w:cs="Times New Roman"/>
                <w:bCs/>
                <w:color w:val="auto"/>
                <w:sz w:val="18"/>
                <w:szCs w:val="2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104" w:type="dxa"/>
            <w:gridSpan w:val="2"/>
          </w:tcPr>
          <w:p w:rsidR="00885349" w:rsidRPr="00885349" w:rsidRDefault="00885349" w:rsidP="00885349">
            <w:pPr>
              <w:pStyle w:val="10"/>
              <w:widowControl w:val="0"/>
              <w:tabs>
                <w:tab w:val="left" w:pos="0"/>
              </w:tabs>
              <w:spacing w:line="120" w:lineRule="atLeast"/>
              <w:jc w:val="center"/>
              <w:rPr>
                <w:rFonts w:ascii="Times New Roman" w:hAnsi="Times New Roman" w:cs="Times New Roman"/>
                <w:color w:val="auto"/>
                <w:sz w:val="1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28"/>
              </w:rPr>
              <w:t>Ф.И.О.</w:t>
            </w:r>
          </w:p>
        </w:tc>
      </w:tr>
      <w:tr w:rsidR="0031664A" w:rsidTr="00391960">
        <w:trPr>
          <w:trHeight w:val="20"/>
        </w:trPr>
        <w:tc>
          <w:tcPr>
            <w:tcW w:w="9465" w:type="dxa"/>
            <w:gridSpan w:val="3"/>
          </w:tcPr>
          <w:p w:rsidR="0031664A" w:rsidRPr="003C6122" w:rsidRDefault="0031664A" w:rsidP="00885349">
            <w:pPr>
              <w:pStyle w:val="10"/>
              <w:widowControl w:val="0"/>
              <w:tabs>
                <w:tab w:val="left" w:pos="0"/>
              </w:tabs>
              <w:spacing w:line="240" w:lineRule="auto"/>
              <w:ind w:left="57"/>
              <w:jc w:val="both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3C6122"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действующего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основании Устава, с одной стороны и </w:t>
            </w:r>
            <w:r w:rsidRPr="00CD742F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</w:rPr>
              <w:t>Всероссийское общественное движение «ВОЛОНТЁРЫ ПОБЕДЫ»</w:t>
            </w:r>
            <w:r w:rsidRPr="00CD742F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>, именуемое в дальнейшем «Движение», в лице Исполнительного директора Рябовой Анастасии Игоревны, действующей на основании Устава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с другой стороны, именуемые в дальнейшем «Стороны», заключили настоящее соглашение (далее - Соглашение) о нижеследующем:</w:t>
            </w:r>
          </w:p>
        </w:tc>
      </w:tr>
    </w:tbl>
    <w:p w:rsidR="00893402" w:rsidRDefault="00893402" w:rsidP="0031664A">
      <w:pPr>
        <w:pStyle w:val="10"/>
        <w:widowControl w:val="0"/>
        <w:tabs>
          <w:tab w:val="left" w:pos="7838"/>
        </w:tabs>
        <w:spacing w:line="240" w:lineRule="auto"/>
        <w:jc w:val="both"/>
      </w:pPr>
    </w:p>
    <w:p w:rsidR="00B4063E" w:rsidRDefault="00873F02">
      <w:pPr>
        <w:pStyle w:val="10"/>
        <w:widowControl w:val="0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 Соглашения</w:t>
      </w:r>
    </w:p>
    <w:p w:rsidR="003C6122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C6122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eastAsia="Times New Roman" w:hAnsi="Times New Roman" w:cs="Times New Roman"/>
          <w:b/>
          <w:sz w:val="28"/>
          <w:szCs w:val="28"/>
        </w:rPr>
        <w:tab/>
        <w:t>1.1.</w:t>
      </w:r>
      <w:r w:rsidRPr="003C61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0B6C" w:rsidRPr="003C6122">
        <w:rPr>
          <w:rFonts w:ascii="Times New Roman" w:eastAsia="Times New Roman" w:hAnsi="Times New Roman" w:cs="Times New Roman"/>
          <w:sz w:val="28"/>
          <w:szCs w:val="28"/>
        </w:rPr>
        <w:t>Предметом Соглашения является сотрудничество Сторон в области гражданско-патриотического воспитания подрастающего поколения.</w:t>
      </w:r>
    </w:p>
    <w:p w:rsidR="00B4063E" w:rsidRPr="003C6122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hAnsi="Times New Roman" w:cs="Times New Roman"/>
          <w:sz w:val="28"/>
          <w:szCs w:val="28"/>
        </w:rPr>
        <w:tab/>
      </w:r>
      <w:r w:rsidRPr="003C6122">
        <w:rPr>
          <w:rFonts w:ascii="Times New Roman" w:hAnsi="Times New Roman" w:cs="Times New Roman"/>
          <w:b/>
          <w:sz w:val="28"/>
          <w:szCs w:val="28"/>
        </w:rPr>
        <w:t>1.2</w:t>
      </w:r>
      <w:r w:rsidRPr="003C6122">
        <w:rPr>
          <w:rFonts w:ascii="Times New Roman" w:hAnsi="Times New Roman" w:cs="Times New Roman"/>
          <w:sz w:val="28"/>
          <w:szCs w:val="28"/>
        </w:rPr>
        <w:t xml:space="preserve">. </w:t>
      </w:r>
      <w:r w:rsidR="00873F02" w:rsidRPr="003C6122">
        <w:rPr>
          <w:rFonts w:ascii="Times New Roman" w:eastAsia="Times New Roman" w:hAnsi="Times New Roman" w:cs="Times New Roman"/>
          <w:sz w:val="28"/>
          <w:szCs w:val="28"/>
        </w:rPr>
        <w:t xml:space="preserve">Сотрудничество сторон в рамках настоящего Соглашения строится </w:t>
      </w:r>
      <w:r w:rsidR="005E0793">
        <w:rPr>
          <w:rFonts w:ascii="Times New Roman" w:eastAsia="Times New Roman" w:hAnsi="Times New Roman" w:cs="Times New Roman"/>
          <w:sz w:val="28"/>
          <w:szCs w:val="28"/>
        </w:rPr>
        <w:t>на </w:t>
      </w:r>
      <w:r w:rsidR="00873F02" w:rsidRPr="003C6122">
        <w:rPr>
          <w:rFonts w:ascii="Times New Roman" w:eastAsia="Times New Roman" w:hAnsi="Times New Roman" w:cs="Times New Roman"/>
          <w:sz w:val="28"/>
          <w:szCs w:val="28"/>
        </w:rPr>
        <w:t>принципах взаимных интересов, паритетности и взаимопомощи.</w:t>
      </w:r>
    </w:p>
    <w:p w:rsidR="00790B6C" w:rsidRDefault="003C6122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6122">
        <w:rPr>
          <w:rFonts w:ascii="Times New Roman" w:hAnsi="Times New Roman" w:cs="Times New Roman"/>
          <w:sz w:val="28"/>
          <w:szCs w:val="28"/>
        </w:rPr>
        <w:tab/>
      </w:r>
      <w:r w:rsidRPr="003C6122">
        <w:rPr>
          <w:rFonts w:ascii="Times New Roman" w:hAnsi="Times New Roman" w:cs="Times New Roman"/>
          <w:b/>
          <w:sz w:val="28"/>
          <w:szCs w:val="28"/>
        </w:rPr>
        <w:t>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0B6C" w:rsidRPr="00790B6C">
        <w:rPr>
          <w:rFonts w:ascii="Times New Roman" w:hAnsi="Times New Roman" w:cs="Times New Roman"/>
          <w:sz w:val="28"/>
          <w:szCs w:val="28"/>
        </w:rPr>
        <w:t>Стороны в соответствии с установленными областями сотрудничества Соглашения определяют его содержание на основании ежегодно согласованного Плана совместных мероприятий.</w:t>
      </w:r>
    </w:p>
    <w:p w:rsidR="005E0793" w:rsidRPr="00790B6C" w:rsidRDefault="005E0793" w:rsidP="003C6122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0793">
        <w:rPr>
          <w:rFonts w:ascii="Times New Roman" w:hAnsi="Times New Roman" w:cs="Times New Roman"/>
          <w:b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72">
        <w:rPr>
          <w:rFonts w:ascii="Times New Roman" w:hAnsi="Times New Roman" w:cs="Times New Roman"/>
          <w:sz w:val="28"/>
          <w:szCs w:val="28"/>
        </w:rPr>
        <w:t>Настоящее Соглашение носит некоммерческий характер, не преследует цели извлечения прибыли в каких-либо формах и не связывает Стороны денежными и финансовыми обязательствами.</w:t>
      </w:r>
    </w:p>
    <w:p w:rsidR="00B4063E" w:rsidRPr="005E0793" w:rsidRDefault="00B4063E" w:rsidP="005E0793">
      <w:pPr>
        <w:pStyle w:val="10"/>
        <w:widowControl w:val="0"/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63E" w:rsidRPr="00AC05AC" w:rsidRDefault="00873F02" w:rsidP="00790B6C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30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Области сотрудничества</w:t>
      </w:r>
    </w:p>
    <w:p w:rsidR="00AC05AC" w:rsidRDefault="00AC05AC" w:rsidP="00AC05AC">
      <w:pPr>
        <w:pStyle w:val="10"/>
        <w:widowControl w:val="0"/>
        <w:tabs>
          <w:tab w:val="left" w:pos="284"/>
          <w:tab w:val="left" w:pos="730"/>
        </w:tabs>
        <w:spacing w:line="240" w:lineRule="auto"/>
      </w:pP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области сотрудничества Сторон:</w:t>
      </w:r>
    </w:p>
    <w:p w:rsidR="000A314A" w:rsidRPr="000A314A" w:rsidRDefault="00873F02">
      <w:pPr>
        <w:pStyle w:val="10"/>
        <w:widowControl w:val="0"/>
        <w:numPr>
          <w:ilvl w:val="0"/>
          <w:numId w:val="11"/>
        </w:numPr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мероприятий 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направленных на гражданско-патриотическое воспитание </w:t>
      </w:r>
      <w:r w:rsidR="00E420A3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br/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в т.ч. </w:t>
      </w:r>
      <w:r w:rsidR="00D92AC0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D92AC0">
        <w:rPr>
          <w:rFonts w:ascii="Times New Roman" w:eastAsia="Times New Roman" w:hAnsi="Times New Roman" w:cs="Times New Roman"/>
          <w:sz w:val="28"/>
          <w:szCs w:val="28"/>
        </w:rPr>
        <w:t xml:space="preserve">олодёжные исторические квесты, 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t xml:space="preserve">Всероссийская интеллектуальная игра «РИСК», </w:t>
      </w:r>
      <w:r w:rsidR="00D92AC0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сероссийские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акции в </w:t>
      </w:r>
      <w:r w:rsidR="000A314A">
        <w:rPr>
          <w:rFonts w:ascii="Times New Roman" w:eastAsia="Times New Roman" w:hAnsi="Times New Roman" w:cs="Times New Roman"/>
          <w:sz w:val="28"/>
          <w:szCs w:val="28"/>
        </w:rPr>
        <w:t>формате «</w:t>
      </w:r>
      <w:r w:rsidR="000A314A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Дн</w:t>
      </w:r>
      <w:r w:rsidR="00C12F67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0A314A">
        <w:rPr>
          <w:rFonts w:ascii="Times New Roman" w:eastAsia="Times New Roman" w:hAnsi="Times New Roman" w:cs="Times New Roman"/>
          <w:sz w:val="28"/>
          <w:szCs w:val="28"/>
        </w:rPr>
        <w:t>единых действий»;</w:t>
      </w:r>
    </w:p>
    <w:p w:rsidR="00B4063E" w:rsidRPr="00FC0E41" w:rsidRDefault="000A314A">
      <w:pPr>
        <w:pStyle w:val="10"/>
        <w:widowControl w:val="0"/>
        <w:numPr>
          <w:ilvl w:val="0"/>
          <w:numId w:val="11"/>
        </w:numPr>
        <w:tabs>
          <w:tab w:val="left" w:pos="998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мероприятия, приуроченные</w:t>
      </w:r>
      <w:r w:rsidR="006E6327">
        <w:rPr>
          <w:rFonts w:ascii="Times New Roman" w:eastAsia="Times New Roman" w:hAnsi="Times New Roman" w:cs="Times New Roman"/>
          <w:sz w:val="28"/>
          <w:szCs w:val="28"/>
        </w:rPr>
        <w:t xml:space="preserve"> ко Дню Победы.</w:t>
      </w:r>
    </w:p>
    <w:p w:rsidR="00FC0E41" w:rsidRDefault="00FC0E41" w:rsidP="00FC0E41">
      <w:pPr>
        <w:pStyle w:val="10"/>
        <w:widowControl w:val="0"/>
        <w:tabs>
          <w:tab w:val="left" w:pos="998"/>
        </w:tabs>
        <w:spacing w:line="240" w:lineRule="auto"/>
        <w:ind w:left="709"/>
        <w:jc w:val="both"/>
      </w:pP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199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Основные цели сотрудничества Сторон:</w:t>
      </w:r>
    </w:p>
    <w:p w:rsidR="00B4063E" w:rsidRPr="00D92AC0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массовое вовлечение </w:t>
      </w:r>
      <w:r w:rsidR="00E420A3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="00BD69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мероприятия </w:t>
      </w:r>
      <w:r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гражданско-патриотической направленности;</w:t>
      </w:r>
    </w:p>
    <w:p w:rsidR="00AF6616" w:rsidRPr="00F52420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F52420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обмена опытом между поколениями;</w:t>
      </w:r>
    </w:p>
    <w:p w:rsidR="00AF6616" w:rsidRPr="00FC0E41" w:rsidRDefault="00AF6616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сопричастности молодого </w:t>
      </w:r>
      <w:r w:rsidRPr="00FC0E41">
        <w:rPr>
          <w:rFonts w:ascii="Times New Roman" w:hAnsi="Times New Roman" w:cs="Times New Roman"/>
          <w:color w:val="auto"/>
          <w:sz w:val="28"/>
          <w:szCs w:val="28"/>
        </w:rPr>
        <w:t>поколения великим историческим событиям и современным достижениям России;</w:t>
      </w:r>
    </w:p>
    <w:p w:rsidR="00AF6616" w:rsidRPr="00AF6616" w:rsidRDefault="00AF6616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>
        <w:rPr>
          <w:rFonts w:ascii="Times New Roman" w:hAnsi="Times New Roman" w:cs="Times New Roman"/>
          <w:sz w:val="28"/>
          <w:szCs w:val="28"/>
        </w:rPr>
        <w:t>сохранение исторической памяти о Великой Отечественной войне;</w:t>
      </w:r>
    </w:p>
    <w:p w:rsidR="00B4063E" w:rsidRPr="00AF6616" w:rsidRDefault="00873F02" w:rsidP="00C12F67">
      <w:pPr>
        <w:pStyle w:val="10"/>
        <w:widowControl w:val="0"/>
        <w:numPr>
          <w:ilvl w:val="0"/>
          <w:numId w:val="12"/>
        </w:numPr>
        <w:tabs>
          <w:tab w:val="left" w:pos="993"/>
        </w:tabs>
        <w:spacing w:line="240" w:lineRule="auto"/>
        <w:ind w:left="993" w:hanging="284"/>
        <w:jc w:val="both"/>
        <w:rPr>
          <w:color w:val="auto"/>
        </w:rPr>
      </w:pP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использование современных форматов в реализации</w:t>
      </w:r>
      <w:r w:rsidR="00C12F67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гражданско</w:t>
      </w:r>
      <w:r w:rsidR="00C12F67"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патриотического воспитания </w:t>
      </w:r>
      <w:r w:rsidR="00E420A3"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Pr="00AF6616">
        <w:rPr>
          <w:rFonts w:ascii="Times New Roman" w:eastAsia="Times New Roman" w:hAnsi="Times New Roman" w:cs="Times New Roman"/>
          <w:color w:val="auto"/>
          <w:sz w:val="28"/>
          <w:szCs w:val="28"/>
        </w:rPr>
        <w:t>;</w:t>
      </w:r>
    </w:p>
    <w:p w:rsidR="008723E7" w:rsidRPr="00D92AC0" w:rsidRDefault="00D92AC0" w:rsidP="00C12F67">
      <w:pPr>
        <w:pStyle w:val="10"/>
        <w:widowControl w:val="0"/>
        <w:numPr>
          <w:ilvl w:val="0"/>
          <w:numId w:val="12"/>
        </w:numPr>
        <w:tabs>
          <w:tab w:val="left" w:pos="993"/>
          <w:tab w:val="left" w:pos="1066"/>
        </w:tabs>
        <w:spacing w:line="240" w:lineRule="auto"/>
        <w:ind w:left="993" w:hanging="284"/>
        <w:jc w:val="both"/>
        <w:rPr>
          <w:color w:val="auto"/>
        </w:rPr>
      </w:pPr>
      <w:r w:rsidRPr="00CC5B78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23E7" w:rsidRPr="00CC5B78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23E7" w:rsidRPr="009D1597">
        <w:rPr>
          <w:rFonts w:ascii="Times New Roman" w:eastAsia="Times New Roman" w:hAnsi="Times New Roman" w:cs="Times New Roman"/>
          <w:color w:val="auto"/>
          <w:sz w:val="28"/>
          <w:szCs w:val="28"/>
        </w:rPr>
        <w:t>влечение</w:t>
      </w:r>
      <w:r w:rsidR="008723E7" w:rsidRPr="00D92AC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ветеранов в работу с мол</w:t>
      </w:r>
      <w:r w:rsidR="006E6327">
        <w:rPr>
          <w:rFonts w:ascii="Times New Roman" w:eastAsia="Times New Roman" w:hAnsi="Times New Roman" w:cs="Times New Roman"/>
          <w:color w:val="auto"/>
          <w:sz w:val="28"/>
          <w:szCs w:val="28"/>
        </w:rPr>
        <w:t>одежью.</w:t>
      </w:r>
    </w:p>
    <w:p w:rsidR="00B4063E" w:rsidRDefault="00873F02">
      <w:pPr>
        <w:pStyle w:val="10"/>
        <w:widowControl w:val="0"/>
        <w:numPr>
          <w:ilvl w:val="1"/>
          <w:numId w:val="10"/>
        </w:numPr>
        <w:tabs>
          <w:tab w:val="left" w:pos="1522"/>
        </w:tabs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Стороны в соответствии с установленными областями сотрудничества настоящего Соглашения определяют содержание совместной деятельности на основании ежегодно утверждаемого Плана Движения.</w:t>
      </w:r>
    </w:p>
    <w:p w:rsidR="00B4063E" w:rsidRPr="00170A47" w:rsidRDefault="00873F02">
      <w:pPr>
        <w:pStyle w:val="10"/>
        <w:widowControl w:val="0"/>
        <w:numPr>
          <w:ilvl w:val="1"/>
          <w:numId w:val="10"/>
        </w:numPr>
        <w:tabs>
          <w:tab w:val="left" w:pos="1325"/>
        </w:tabs>
        <w:spacing w:line="240" w:lineRule="auto"/>
        <w:ind w:firstLine="709"/>
        <w:jc w:val="both"/>
      </w:pPr>
      <w:r w:rsidRPr="00170A47">
        <w:rPr>
          <w:rFonts w:ascii="Times New Roman" w:eastAsia="Times New Roman" w:hAnsi="Times New Roman" w:cs="Times New Roman"/>
          <w:sz w:val="28"/>
          <w:szCs w:val="28"/>
        </w:rPr>
        <w:t>Каждая из Сторон действует в рамках Соглашения за счёт своих собственных ресурсов.</w:t>
      </w:r>
    </w:p>
    <w:p w:rsidR="00B4063E" w:rsidRPr="006902F4" w:rsidRDefault="00873F02">
      <w:pPr>
        <w:pStyle w:val="10"/>
        <w:widowControl w:val="0"/>
        <w:numPr>
          <w:ilvl w:val="1"/>
          <w:numId w:val="10"/>
        </w:numPr>
        <w:tabs>
          <w:tab w:val="left" w:pos="1306"/>
        </w:tabs>
        <w:spacing w:line="240" w:lineRule="auto"/>
        <w:ind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В целях реализации настоящего Соглашения стороны проводят совместные совещания, организуют рабочие группы.</w:t>
      </w:r>
    </w:p>
    <w:p w:rsidR="00AC05AC" w:rsidRDefault="00AC05AC" w:rsidP="00E420A3">
      <w:pPr>
        <w:pStyle w:val="10"/>
        <w:widowControl w:val="0"/>
        <w:tabs>
          <w:tab w:val="left" w:pos="1306"/>
        </w:tabs>
        <w:spacing w:line="240" w:lineRule="auto"/>
        <w:jc w:val="both"/>
      </w:pPr>
      <w:bookmarkStart w:id="0" w:name="h.gjdgxs" w:colFirst="0" w:colLast="0"/>
      <w:bookmarkEnd w:id="0"/>
    </w:p>
    <w:p w:rsidR="00B4063E" w:rsidRDefault="00873F02">
      <w:pPr>
        <w:pStyle w:val="10"/>
        <w:widowControl w:val="0"/>
        <w:numPr>
          <w:ilvl w:val="0"/>
          <w:numId w:val="10"/>
        </w:numPr>
        <w:tabs>
          <w:tab w:val="left" w:pos="284"/>
          <w:tab w:val="left" w:pos="775"/>
        </w:tabs>
        <w:spacing w:line="240" w:lineRule="auto"/>
        <w:jc w:val="center"/>
      </w:pPr>
      <w:bookmarkStart w:id="1" w:name="h.30j0zll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Права и обязанности Сторон</w:t>
      </w:r>
    </w:p>
    <w:p w:rsidR="00B4063E" w:rsidRDefault="00B4063E">
      <w:pPr>
        <w:pStyle w:val="10"/>
        <w:widowControl w:val="0"/>
        <w:tabs>
          <w:tab w:val="left" w:pos="1410"/>
        </w:tabs>
        <w:spacing w:line="240" w:lineRule="auto"/>
        <w:jc w:val="both"/>
      </w:pPr>
    </w:p>
    <w:p w:rsidR="00B4063E" w:rsidRDefault="000C1BD6">
      <w:pPr>
        <w:pStyle w:val="10"/>
        <w:widowControl w:val="0"/>
        <w:numPr>
          <w:ilvl w:val="1"/>
          <w:numId w:val="10"/>
        </w:numPr>
        <w:tabs>
          <w:tab w:val="left" w:pos="1421"/>
        </w:tabs>
        <w:spacing w:line="240" w:lineRule="auto"/>
        <w:ind w:firstLine="709"/>
        <w:jc w:val="both"/>
      </w:pPr>
      <w:r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="00C408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>имеет право: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50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частвова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>ть в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="000D48E1">
        <w:rPr>
          <w:rFonts w:ascii="Times New Roman" w:eastAsia="Times New Roman" w:hAnsi="Times New Roman" w:cs="Times New Roman"/>
          <w:sz w:val="28"/>
          <w:szCs w:val="28"/>
        </w:rPr>
        <w:t xml:space="preserve"> мероприятиях Движения.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сим</w:t>
      </w:r>
      <w:r w:rsidR="008723E7">
        <w:rPr>
          <w:rFonts w:ascii="Times New Roman" w:eastAsia="Times New Roman" w:hAnsi="Times New Roman" w:cs="Times New Roman"/>
          <w:sz w:val="28"/>
          <w:szCs w:val="28"/>
        </w:rPr>
        <w:t xml:space="preserve">волику Движения согласно </w:t>
      </w:r>
      <w:r w:rsidR="008723E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Уставу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Движения</w:t>
      </w:r>
      <w:r w:rsidR="001842E5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45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рганизовывать, проводить мероприятия в рамках реализации Соглашения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622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спользовать информационные материалы, предоставляемые Движением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Pr="00FC0E41" w:rsidRDefault="00D92AC0">
      <w:pPr>
        <w:pStyle w:val="10"/>
        <w:widowControl w:val="0"/>
        <w:numPr>
          <w:ilvl w:val="2"/>
          <w:numId w:val="10"/>
        </w:numPr>
        <w:tabs>
          <w:tab w:val="left" w:pos="1421"/>
          <w:tab w:val="left" w:pos="1574"/>
        </w:tabs>
        <w:spacing w:line="240" w:lineRule="auto"/>
        <w:ind w:firstLine="709"/>
        <w:jc w:val="both"/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аправлять информационные материалы для размещения на официа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льном сайте Движения и </w:t>
      </w:r>
      <w:r w:rsidR="001842E5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интернет-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ресурсах</w:t>
      </w:r>
      <w:r w:rsidR="00C408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онных партнеров Движения, а также по согласованию с Движением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публиковать 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 xml:space="preserve">на своем официальном сайте 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 о совместной деятельности</w:t>
      </w:r>
      <w:r w:rsidR="001842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0E41" w:rsidRDefault="00FC0E41" w:rsidP="00FC0E41">
      <w:pPr>
        <w:pStyle w:val="10"/>
        <w:widowControl w:val="0"/>
        <w:tabs>
          <w:tab w:val="left" w:pos="1421"/>
          <w:tab w:val="left" w:pos="1574"/>
        </w:tabs>
        <w:spacing w:line="240" w:lineRule="auto"/>
        <w:ind w:left="709"/>
        <w:jc w:val="both"/>
      </w:pPr>
    </w:p>
    <w:p w:rsidR="00B4063E" w:rsidRDefault="00873F02" w:rsidP="00A01FAF">
      <w:pPr>
        <w:pStyle w:val="10"/>
        <w:widowControl w:val="0"/>
        <w:tabs>
          <w:tab w:val="left" w:pos="1410"/>
        </w:tabs>
        <w:spacing w:line="240" w:lineRule="auto"/>
        <w:ind w:firstLine="709"/>
        <w:jc w:val="both"/>
      </w:pPr>
      <w:bookmarkStart w:id="2" w:name="h.37xn2uq8l6qp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3.2. </w:t>
      </w:r>
      <w:r w:rsidR="000C1BD6"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="00C40860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обязуется:</w:t>
      </w:r>
    </w:p>
    <w:p w:rsidR="00B4063E" w:rsidRDefault="00873F02" w:rsidP="00A01FAF">
      <w:pPr>
        <w:pStyle w:val="10"/>
        <w:widowControl w:val="0"/>
        <w:tabs>
          <w:tab w:val="left" w:pos="1426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3.2.1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казать содействие в создании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>школьного отряда</w:t>
      </w:r>
      <w:r w:rsidR="00C4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 xml:space="preserve">Волонтеров Победы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–Школьный отряд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063E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3.2.2.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казывать информационное и организационное содействие в подготовке и проведении мероприятий согласно предмету Соглашени</w:t>
      </w:r>
      <w:r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</w:t>
      </w:r>
      <w:r w:rsidR="00A3688B" w:rsidRPr="00A368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4063E" w:rsidRPr="000C1BD6" w:rsidRDefault="00873F02" w:rsidP="00A01FAF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3.2.4</w:t>
      </w:r>
      <w:r w:rsidR="009D15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огласовывать ежегодный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план совместных мероприятий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рамках реализации настоящего 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B4063E">
      <w:pPr>
        <w:pStyle w:val="10"/>
        <w:widowControl w:val="0"/>
        <w:tabs>
          <w:tab w:val="left" w:pos="1421"/>
          <w:tab w:val="left" w:pos="1488"/>
        </w:tabs>
        <w:spacing w:line="240" w:lineRule="auto"/>
        <w:ind w:left="720"/>
        <w:jc w:val="both"/>
      </w:pPr>
      <w:bookmarkStart w:id="3" w:name="h.5005fiovddbt" w:colFirst="0" w:colLast="0"/>
      <w:bookmarkStart w:id="4" w:name="h.yodor6jtu9wr" w:colFirst="0" w:colLast="0"/>
      <w:bookmarkEnd w:id="3"/>
      <w:bookmarkEnd w:id="4"/>
    </w:p>
    <w:p w:rsidR="00B4063E" w:rsidRDefault="00873F02" w:rsidP="00873F02">
      <w:pPr>
        <w:pStyle w:val="10"/>
        <w:widowControl w:val="0"/>
        <w:tabs>
          <w:tab w:val="left" w:pos="1421"/>
          <w:tab w:val="left" w:pos="1488"/>
        </w:tabs>
        <w:spacing w:line="240" w:lineRule="auto"/>
        <w:ind w:firstLine="709"/>
        <w:jc w:val="both"/>
      </w:pPr>
      <w:bookmarkStart w:id="5" w:name="h.1fob9te" w:colFirst="0" w:colLast="0"/>
      <w:bookmarkEnd w:id="5"/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обязуется:</w:t>
      </w:r>
    </w:p>
    <w:p w:rsidR="00B4063E" w:rsidRPr="000C1BD6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color w:val="auto"/>
        </w:rPr>
      </w:pP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3.3.1.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>редставлять на согласование план совместных мероприятий в рамках реализации</w:t>
      </w:r>
      <w:r w:rsidR="00C408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настоящего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8723E7" w:rsidP="008723E7">
      <w:pPr>
        <w:pStyle w:val="10"/>
        <w:widowControl w:val="0"/>
        <w:tabs>
          <w:tab w:val="left" w:pos="1416"/>
        </w:tabs>
        <w:spacing w:line="240" w:lineRule="auto"/>
        <w:ind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3.3.2.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беспечив</w:t>
      </w:r>
      <w:r w:rsidR="00BD69AC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ать постоянное сотрудничество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 образовательной организацией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путем совместной организации и проведения мероприятий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 рамк</w:t>
      </w:r>
      <w:r w:rsidR="000D48E1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ах Соглашения.</w:t>
      </w:r>
    </w:p>
    <w:p w:rsidR="00B4063E" w:rsidRDefault="008723E7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h.2et92p0" w:colFirst="0" w:colLast="0"/>
      <w:bookmarkEnd w:id="6"/>
      <w:r>
        <w:rPr>
          <w:rFonts w:ascii="Times New Roman" w:eastAsia="Times New Roman" w:hAnsi="Times New Roman" w:cs="Times New Roman"/>
          <w:b/>
          <w:sz w:val="28"/>
          <w:szCs w:val="28"/>
        </w:rPr>
        <w:t>3.3.3</w:t>
      </w:r>
      <w:r w:rsidRPr="008723E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612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казывать методическую поддержку 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t>Школьному отряду</w:t>
      </w:r>
      <w:r w:rsidR="00E00F42">
        <w:rPr>
          <w:rFonts w:ascii="Times New Roman" w:eastAsia="Times New Roman" w:hAnsi="Times New Roman" w:cs="Times New Roman"/>
          <w:sz w:val="28"/>
          <w:szCs w:val="28"/>
        </w:rPr>
        <w:br/>
      </w:r>
      <w:r w:rsidR="00873F02">
        <w:rPr>
          <w:rFonts w:ascii="Times New Roman" w:eastAsia="Times New Roman" w:hAnsi="Times New Roman" w:cs="Times New Roman"/>
          <w:sz w:val="28"/>
          <w:szCs w:val="28"/>
        </w:rPr>
        <w:t>в организации и проведении совместных мероприятий.</w:t>
      </w:r>
    </w:p>
    <w:p w:rsidR="00BD69AC" w:rsidRDefault="00BD69AC" w:rsidP="008723E7">
      <w:pPr>
        <w:pStyle w:val="10"/>
        <w:widowControl w:val="0"/>
        <w:tabs>
          <w:tab w:val="left" w:pos="1421"/>
        </w:tabs>
        <w:spacing w:line="240" w:lineRule="auto"/>
        <w:ind w:firstLine="709"/>
        <w:jc w:val="both"/>
      </w:pPr>
    </w:p>
    <w:p w:rsidR="00B4063E" w:rsidRDefault="00873F02" w:rsidP="00FC0E41">
      <w:pPr>
        <w:pStyle w:val="10"/>
        <w:widowControl w:val="0"/>
        <w:numPr>
          <w:ilvl w:val="1"/>
          <w:numId w:val="15"/>
        </w:numPr>
        <w:tabs>
          <w:tab w:val="left" w:pos="1190"/>
        </w:tabs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Движение имеет право:</w:t>
      </w:r>
    </w:p>
    <w:p w:rsidR="00B4063E" w:rsidRPr="000C1BD6" w:rsidRDefault="00FC0E41" w:rsidP="00FC0E41">
      <w:pPr>
        <w:pStyle w:val="10"/>
        <w:widowControl w:val="0"/>
        <w:tabs>
          <w:tab w:val="left" w:pos="1421"/>
          <w:tab w:val="left" w:pos="1454"/>
        </w:tabs>
        <w:spacing w:line="240" w:lineRule="auto"/>
        <w:ind w:firstLine="709"/>
        <w:contextualSpacing/>
        <w:jc w:val="both"/>
        <w:rPr>
          <w:color w:val="auto"/>
        </w:rPr>
      </w:pPr>
      <w:r w:rsidRPr="00FC0E4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3.4.1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  <w:r w:rsidR="003C612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D1597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</w:t>
      </w:r>
      <w:r w:rsidR="00873F02">
        <w:rPr>
          <w:rFonts w:ascii="Times New Roman" w:eastAsia="Times New Roman" w:hAnsi="Times New Roman" w:cs="Times New Roman"/>
          <w:sz w:val="28"/>
          <w:szCs w:val="28"/>
        </w:rPr>
        <w:t xml:space="preserve">рганизовывать, проводить мероприятия в рамках реализации 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настоящего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Соглашения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873F02" w:rsidP="00FC0E41">
      <w:pPr>
        <w:pStyle w:val="10"/>
        <w:widowControl w:val="0"/>
        <w:numPr>
          <w:ilvl w:val="2"/>
          <w:numId w:val="16"/>
        </w:numPr>
        <w:tabs>
          <w:tab w:val="left" w:pos="1440"/>
        </w:tabs>
        <w:spacing w:line="240" w:lineRule="auto"/>
        <w:ind w:left="0"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Использовать информацию </w:t>
      </w:r>
      <w:r w:rsidR="00E00F42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о</w:t>
      </w:r>
      <w:r w:rsidR="00C12F67" w:rsidRPr="00FC0E41">
        <w:rPr>
          <w:rFonts w:ascii="Times New Roman" w:eastAsia="Times New Roman" w:hAnsi="Times New Roman" w:cs="Times New Roman"/>
          <w:color w:val="auto"/>
          <w:sz w:val="28"/>
          <w:szCs w:val="28"/>
        </w:rPr>
        <w:t>б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Школьном отряде,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 проводимых мероприятиях по гражданско-патриотическому воспитанию </w:t>
      </w:r>
      <w:r w:rsidR="00E420A3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учащихся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рамках</w:t>
      </w:r>
      <w:r w:rsidR="000A314A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настоящего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Соглашения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по согласованию с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образовательной организацией</w:t>
      </w:r>
      <w:r w:rsidR="009D1597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Pr="000C1BD6" w:rsidRDefault="009D1597" w:rsidP="00FC0E41">
      <w:pPr>
        <w:pStyle w:val="10"/>
        <w:widowControl w:val="0"/>
        <w:numPr>
          <w:ilvl w:val="2"/>
          <w:numId w:val="16"/>
        </w:numPr>
        <w:tabs>
          <w:tab w:val="left" w:pos="1421"/>
          <w:tab w:val="left" w:pos="1574"/>
        </w:tabs>
        <w:spacing w:line="240" w:lineRule="auto"/>
        <w:ind w:left="0" w:firstLine="709"/>
        <w:contextualSpacing/>
        <w:jc w:val="both"/>
        <w:rPr>
          <w:color w:val="auto"/>
          <w:sz w:val="28"/>
          <w:szCs w:val="28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Н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аправлять информационные материалы для размещения на официальном сайте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организации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также </w:t>
      </w:r>
      <w:r w:rsidR="00BD69AC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согласованию 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образовательной организацией</w:t>
      </w:r>
      <w:r w:rsidR="00C4086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публиковать инф</w:t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ормационные материалы </w:t>
      </w:r>
      <w:r w:rsidR="00E00F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  <w:r w:rsidR="00873F02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совместной деятельности на своем официальном сайте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D69AC" w:rsidRPr="000C1BD6" w:rsidRDefault="0074088D" w:rsidP="00FC0E41">
      <w:pPr>
        <w:pStyle w:val="10"/>
        <w:widowControl w:val="0"/>
        <w:numPr>
          <w:ilvl w:val="2"/>
          <w:numId w:val="16"/>
        </w:numPr>
        <w:tabs>
          <w:tab w:val="left" w:pos="1418"/>
        </w:tabs>
        <w:spacing w:line="240" w:lineRule="auto"/>
        <w:ind w:left="0" w:firstLine="709"/>
        <w:jc w:val="both"/>
        <w:rPr>
          <w:color w:val="auto"/>
        </w:rPr>
      </w:pP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В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носить предложения по изменению состава </w:t>
      </w:r>
      <w:r w:rsidR="00E00F4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Школьного отряда </w:t>
      </w:r>
      <w:r w:rsidR="00FC0E41">
        <w:rPr>
          <w:rFonts w:ascii="Times New Roman" w:eastAsia="Times New Roman" w:hAnsi="Times New Roman" w:cs="Times New Roman"/>
          <w:color w:val="auto"/>
          <w:sz w:val="28"/>
          <w:szCs w:val="28"/>
        </w:rPr>
        <w:br/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случае невыполнения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Школьным отрядом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своих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функций и </w:t>
      </w:r>
      <w:r w:rsidR="00873F02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обязанностей.</w:t>
      </w:r>
    </w:p>
    <w:p w:rsidR="00076BFD" w:rsidRDefault="00076BFD" w:rsidP="00BD69AC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063E" w:rsidRDefault="00873F02" w:rsidP="00BD69AC">
      <w:pPr>
        <w:pStyle w:val="10"/>
        <w:widowControl w:val="0"/>
        <w:tabs>
          <w:tab w:val="left" w:pos="1418"/>
        </w:tabs>
        <w:spacing w:line="240" w:lineRule="auto"/>
        <w:ind w:left="709"/>
        <w:jc w:val="both"/>
      </w:pP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Взаимные обязательства Сторон:</w:t>
      </w:r>
    </w:p>
    <w:p w:rsidR="00B4063E" w:rsidRDefault="00873F02">
      <w:pPr>
        <w:pStyle w:val="10"/>
        <w:widowControl w:val="0"/>
        <w:spacing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обязуются незамедлительно информировать друг </w:t>
      </w:r>
      <w:r w:rsidR="00BD69AC">
        <w:rPr>
          <w:rFonts w:ascii="Times New Roman" w:eastAsia="Times New Roman" w:hAnsi="Times New Roman" w:cs="Times New Roman"/>
          <w:sz w:val="28"/>
          <w:szCs w:val="28"/>
        </w:rPr>
        <w:t xml:space="preserve">друга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 w:rsidR="00BD69AC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возникающих затруднениях, которые могут привести к невыполнению настоящего Соглашения в целом и (или) отдельных его пунктов.</w:t>
      </w:r>
    </w:p>
    <w:p w:rsidR="00B4063E" w:rsidRPr="000C1BD6" w:rsidRDefault="00873F02">
      <w:pPr>
        <w:pStyle w:val="10"/>
        <w:widowControl w:val="0"/>
        <w:spacing w:line="240" w:lineRule="auto"/>
        <w:ind w:firstLine="709"/>
        <w:jc w:val="both"/>
        <w:rPr>
          <w:color w:val="auto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 w:rsidR="00FC0E4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873F02">
        <w:rPr>
          <w:rFonts w:ascii="Times New Roman" w:eastAsia="Times New Roman" w:hAnsi="Times New Roman" w:cs="Times New Roman"/>
          <w:b/>
          <w:sz w:val="28"/>
          <w:szCs w:val="28"/>
        </w:rPr>
        <w:t>.2.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Стороны могут привлекать к выполнению обязательств по настоящему Соглашению третьих лиц, принимая на себ</w:t>
      </w:r>
      <w:r w:rsidR="00076BFD">
        <w:rPr>
          <w:rFonts w:ascii="Times New Roman" w:eastAsia="Times New Roman" w:hAnsi="Times New Roman" w:cs="Times New Roman"/>
          <w:sz w:val="28"/>
          <w:szCs w:val="28"/>
        </w:rPr>
        <w:t xml:space="preserve">я ответственность перед другой Стороной 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за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действия</w:t>
      </w:r>
      <w:r w:rsidR="00076BFD"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или бездействие таких лиц</w:t>
      </w:r>
      <w:r w:rsidRPr="000C1BD6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B4063E" w:rsidRDefault="00B4063E">
      <w:pPr>
        <w:pStyle w:val="10"/>
        <w:widowControl w:val="0"/>
        <w:spacing w:line="240" w:lineRule="auto"/>
        <w:ind w:firstLine="709"/>
        <w:jc w:val="both"/>
      </w:pPr>
      <w:bookmarkStart w:id="7" w:name="h.tyjcwt" w:colFirst="0" w:colLast="0"/>
      <w:bookmarkEnd w:id="7"/>
    </w:p>
    <w:p w:rsidR="00B4063E" w:rsidRPr="00076BFD" w:rsidRDefault="00873F02" w:rsidP="00FC0E41">
      <w:pPr>
        <w:pStyle w:val="10"/>
        <w:widowControl w:val="0"/>
        <w:numPr>
          <w:ilvl w:val="0"/>
          <w:numId w:val="16"/>
        </w:numPr>
        <w:tabs>
          <w:tab w:val="left" w:pos="284"/>
          <w:tab w:val="left" w:pos="697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Действие Соглашения</w:t>
      </w:r>
    </w:p>
    <w:p w:rsidR="00076BFD" w:rsidRPr="006902F4" w:rsidRDefault="00076BFD" w:rsidP="00076BFD">
      <w:pPr>
        <w:pStyle w:val="10"/>
        <w:widowControl w:val="0"/>
        <w:tabs>
          <w:tab w:val="left" w:pos="284"/>
          <w:tab w:val="left" w:pos="697"/>
        </w:tabs>
        <w:spacing w:line="240" w:lineRule="auto"/>
      </w:pP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76"/>
          <w:tab w:val="left" w:pos="1498"/>
          <w:tab w:val="left" w:pos="4075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Настоящее Соглашение вступает в силу с момента его подписания и действует до </w:t>
      </w:r>
      <w:r w:rsidR="000B0CF7">
        <w:rPr>
          <w:rFonts w:ascii="Times New Roman" w:eastAsia="Times New Roman" w:hAnsi="Times New Roman" w:cs="Times New Roman"/>
          <w:sz w:val="28"/>
          <w:szCs w:val="28"/>
        </w:rPr>
        <w:t>«___» __________ 20__ года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96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Изменения в настоящее Соглашение вносятся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по обоюдному согласию Сторон путём оформления дополнительного соглашения.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96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Расторжение Соглашения может быть произведено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следующих случаях:</w:t>
      </w:r>
    </w:p>
    <w:p w:rsidR="00B4063E" w:rsidRDefault="00873F02">
      <w:pPr>
        <w:pStyle w:val="10"/>
        <w:widowControl w:val="0"/>
        <w:numPr>
          <w:ilvl w:val="0"/>
          <w:numId w:val="11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B4063E" w:rsidRDefault="00873F02">
      <w:pPr>
        <w:pStyle w:val="10"/>
        <w:widowControl w:val="0"/>
        <w:numPr>
          <w:ilvl w:val="0"/>
          <w:numId w:val="11"/>
        </w:numPr>
        <w:tabs>
          <w:tab w:val="left" w:pos="936"/>
          <w:tab w:val="left" w:pos="1229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инициативе одной из Сторон при условии письменного предупреждения другой Стороны не позднее, чем за 1 (один) месяц до расторжения;</w:t>
      </w:r>
    </w:p>
    <w:p w:rsidR="00B4063E" w:rsidRDefault="00873F02" w:rsidP="008723E7">
      <w:pPr>
        <w:pStyle w:val="10"/>
        <w:widowControl w:val="0"/>
        <w:numPr>
          <w:ilvl w:val="0"/>
          <w:numId w:val="11"/>
        </w:numPr>
        <w:tabs>
          <w:tab w:val="left" w:pos="907"/>
          <w:tab w:val="left" w:pos="1229"/>
        </w:tabs>
        <w:spacing w:line="240" w:lineRule="auto"/>
        <w:ind w:firstLine="709"/>
        <w:contextualSpacing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невозможности исполнить Стороной свои обязательства по причине форс-мажорных обстоятельств.</w:t>
      </w:r>
    </w:p>
    <w:p w:rsidR="00B4063E" w:rsidRPr="000C1BD6" w:rsidRDefault="008723E7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  <w:rPr>
          <w:color w:val="auto"/>
        </w:rPr>
      </w:pPr>
      <w:bookmarkStart w:id="8" w:name="h.3dy6vkm" w:colFirst="0" w:colLast="0"/>
      <w:bookmarkEnd w:id="8"/>
      <w:r w:rsidRPr="008723E7">
        <w:rPr>
          <w:rFonts w:ascii="Times New Roman" w:hAnsi="Times New Roman" w:cs="Times New Roman"/>
          <w:b/>
          <w:sz w:val="28"/>
          <w:szCs w:val="28"/>
        </w:rPr>
        <w:t>4.4.</w:t>
      </w:r>
      <w:r w:rsidR="003C6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23E7">
        <w:rPr>
          <w:rFonts w:ascii="Times New Roman" w:hAnsi="Times New Roman" w:cs="Times New Roman"/>
          <w:sz w:val="28"/>
          <w:szCs w:val="28"/>
        </w:rPr>
        <w:t xml:space="preserve">Срок действия настоящего Соглашения автоматически продлевается на </w:t>
      </w:r>
      <w:r>
        <w:rPr>
          <w:rFonts w:ascii="Times New Roman" w:hAnsi="Times New Roman" w:cs="Times New Roman"/>
          <w:sz w:val="28"/>
          <w:szCs w:val="28"/>
        </w:rPr>
        <w:t>следующий год</w:t>
      </w:r>
      <w:r w:rsidRPr="008723E7">
        <w:rPr>
          <w:rFonts w:ascii="Times New Roman" w:hAnsi="Times New Roman" w:cs="Times New Roman"/>
          <w:sz w:val="28"/>
          <w:szCs w:val="28"/>
        </w:rPr>
        <w:t xml:space="preserve">, если ни одна из Сторон не заявит о своем намерении прекратить </w:t>
      </w:r>
      <w:r w:rsidR="00076BFD" w:rsidRPr="000C1BD6">
        <w:rPr>
          <w:rFonts w:ascii="Times New Roman" w:hAnsi="Times New Roman" w:cs="Times New Roman"/>
          <w:color w:val="auto"/>
          <w:sz w:val="28"/>
          <w:szCs w:val="28"/>
        </w:rPr>
        <w:t>Соглашение</w:t>
      </w:r>
      <w:r w:rsidRPr="000C1BD6">
        <w:rPr>
          <w:rFonts w:ascii="Times New Roman" w:hAnsi="Times New Roman" w:cs="Times New Roman"/>
          <w:color w:val="auto"/>
          <w:sz w:val="28"/>
          <w:szCs w:val="28"/>
        </w:rPr>
        <w:t xml:space="preserve"> не позднее, чем за месяц до истечения срока </w:t>
      </w:r>
      <w:r w:rsidR="00076BFD" w:rsidRPr="000C1BD6">
        <w:rPr>
          <w:rFonts w:ascii="Times New Roman" w:hAnsi="Times New Roman" w:cs="Times New Roman"/>
          <w:color w:val="auto"/>
          <w:sz w:val="28"/>
          <w:szCs w:val="28"/>
        </w:rPr>
        <w:t>его действия</w:t>
      </w:r>
      <w:r w:rsidRPr="000C1BD6">
        <w:rPr>
          <w:color w:val="auto"/>
        </w:rPr>
        <w:t>.</w:t>
      </w:r>
    </w:p>
    <w:p w:rsidR="00076BFD" w:rsidRPr="000C1BD6" w:rsidRDefault="00076BFD" w:rsidP="008723E7">
      <w:pPr>
        <w:pStyle w:val="10"/>
        <w:widowControl w:val="0"/>
        <w:tabs>
          <w:tab w:val="left" w:pos="1296"/>
        </w:tabs>
        <w:spacing w:line="240" w:lineRule="auto"/>
        <w:ind w:firstLine="709"/>
        <w:jc w:val="both"/>
        <w:rPr>
          <w:color w:val="auto"/>
        </w:rPr>
      </w:pPr>
    </w:p>
    <w:p w:rsidR="00B4063E" w:rsidRPr="00076BFD" w:rsidRDefault="00873F02" w:rsidP="00FC0E41">
      <w:pPr>
        <w:pStyle w:val="10"/>
        <w:widowControl w:val="0"/>
        <w:numPr>
          <w:ilvl w:val="0"/>
          <w:numId w:val="17"/>
        </w:numPr>
        <w:tabs>
          <w:tab w:val="left" w:pos="284"/>
          <w:tab w:val="left" w:pos="726"/>
        </w:tabs>
        <w:spacing w:line="240" w:lineRule="auto"/>
        <w:jc w:val="center"/>
      </w:pPr>
      <w:r w:rsidRPr="006902F4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Конфиденциальность</w:t>
      </w:r>
    </w:p>
    <w:p w:rsidR="00076BFD" w:rsidRPr="006902F4" w:rsidRDefault="00076BFD" w:rsidP="00076BFD">
      <w:pPr>
        <w:pStyle w:val="10"/>
        <w:widowControl w:val="0"/>
        <w:tabs>
          <w:tab w:val="left" w:pos="284"/>
          <w:tab w:val="left" w:pos="726"/>
        </w:tabs>
        <w:spacing w:line="240" w:lineRule="auto"/>
      </w:pP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Информация, предоставляемая Сторонами друг другу в рамках настоящего Соглашения, считается конфиденциальной, если это специально оговорено Стороной, предоставившей информацию.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Конфиденциальная информация, полученная Сторонами в рамках настоящего Соглашения, не п</w:t>
      </w:r>
      <w:r w:rsidR="00076BFD">
        <w:rPr>
          <w:rFonts w:ascii="Times New Roman" w:eastAsia="Times New Roman" w:hAnsi="Times New Roman" w:cs="Times New Roman"/>
          <w:sz w:val="28"/>
          <w:szCs w:val="28"/>
        </w:rPr>
        <w:t xml:space="preserve">одлежит передаче третьим лицам, </w:t>
      </w:r>
      <w:r w:rsidR="00FC0E41">
        <w:rPr>
          <w:rFonts w:ascii="Times New Roman" w:eastAsia="Times New Roman" w:hAnsi="Times New Roman" w:cs="Times New Roman"/>
          <w:sz w:val="28"/>
          <w:szCs w:val="28"/>
        </w:rPr>
        <w:br/>
      </w:r>
      <w:r w:rsidR="00076BFD">
        <w:rPr>
          <w:rFonts w:ascii="Times New Roman" w:eastAsia="Times New Roman" w:hAnsi="Times New Roman" w:cs="Times New Roman"/>
          <w:sz w:val="28"/>
          <w:szCs w:val="28"/>
        </w:rPr>
        <w:lastRenderedPageBreak/>
        <w:t>за</w:t>
      </w:r>
      <w:r w:rsidRPr="006902F4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случаев, предусмотренных федеральным законодательством.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373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Конфиденциальной информацией не может быть признана информация, находящаяся в свободном доступе.</w:t>
      </w:r>
    </w:p>
    <w:p w:rsidR="00B4063E" w:rsidRPr="00076BFD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195"/>
        </w:tabs>
        <w:spacing w:line="240" w:lineRule="auto"/>
        <w:ind w:left="0" w:firstLine="709"/>
        <w:jc w:val="both"/>
        <w:rPr>
          <w:strike/>
          <w:color w:val="0070C0"/>
        </w:rPr>
      </w:pP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Все споры, возникающие при реализации настоящего Соглашения</w:t>
      </w:r>
      <w:r w:rsidR="0074088D"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0D48E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будут решаться путём консультаций и переговоров между Сторонами. </w:t>
      </w:r>
    </w:p>
    <w:p w:rsidR="00B4063E" w:rsidRPr="006902F4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29"/>
          <w:tab w:val="left" w:pos="1278"/>
        </w:tabs>
        <w:spacing w:line="240" w:lineRule="auto"/>
        <w:ind w:left="0" w:firstLine="709"/>
        <w:jc w:val="both"/>
      </w:pPr>
      <w:r w:rsidRPr="006902F4">
        <w:rPr>
          <w:rFonts w:ascii="Times New Roman" w:eastAsia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B4063E" w:rsidRDefault="00873F02" w:rsidP="00FC0E41">
      <w:pPr>
        <w:pStyle w:val="10"/>
        <w:widowControl w:val="0"/>
        <w:numPr>
          <w:ilvl w:val="1"/>
          <w:numId w:val="17"/>
        </w:numPr>
        <w:tabs>
          <w:tab w:val="left" w:pos="1229"/>
          <w:tab w:val="left" w:pos="1393"/>
        </w:tabs>
        <w:spacing w:line="240" w:lineRule="auto"/>
        <w:ind w:left="0"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Во всём ином, не урегулированном в настоящем Соглашении, Стороны обязуются руководствоваться нормами законодательства Российской Федерации.</w:t>
      </w:r>
    </w:p>
    <w:p w:rsidR="00B4063E" w:rsidRDefault="00B4063E">
      <w:pPr>
        <w:pStyle w:val="10"/>
        <w:widowControl w:val="0"/>
        <w:tabs>
          <w:tab w:val="left" w:pos="1229"/>
          <w:tab w:val="left" w:pos="1393"/>
        </w:tabs>
        <w:spacing w:line="240" w:lineRule="auto"/>
        <w:ind w:firstLine="709"/>
        <w:jc w:val="both"/>
      </w:pPr>
      <w:bookmarkStart w:id="9" w:name="h.1t3h5sf" w:colFirst="0" w:colLast="0"/>
      <w:bookmarkEnd w:id="9"/>
    </w:p>
    <w:p w:rsidR="00B4063E" w:rsidRDefault="00BD69AC" w:rsidP="00FC0E41">
      <w:pPr>
        <w:pStyle w:val="10"/>
        <w:widowControl w:val="0"/>
        <w:numPr>
          <w:ilvl w:val="0"/>
          <w:numId w:val="17"/>
        </w:numPr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Адреса и</w:t>
      </w:r>
      <w:r w:rsidR="00873F02"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подписи сторон:</w:t>
      </w:r>
    </w:p>
    <w:p w:rsidR="00AC05AC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5AC" w:rsidRPr="0043638D" w:rsidRDefault="00AC05AC" w:rsidP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 xml:space="preserve">Движение:                                            </w:t>
      </w:r>
      <w:r w:rsidR="00076BFD" w:rsidRPr="004363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Образовательная организация</w:t>
      </w:r>
      <w:r w:rsidRPr="0043638D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:</w:t>
      </w:r>
    </w:p>
    <w:p w:rsidR="00B4063E" w:rsidRPr="0043638D" w:rsidRDefault="00AC05AC">
      <w:pPr>
        <w:pStyle w:val="10"/>
        <w:widowControl w:val="0"/>
        <w:tabs>
          <w:tab w:val="left" w:pos="0"/>
          <w:tab w:val="left" w:pos="284"/>
          <w:tab w:val="left" w:pos="993"/>
          <w:tab w:val="left" w:pos="2659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43638D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971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5"/>
        <w:gridCol w:w="2064"/>
        <w:gridCol w:w="708"/>
        <w:gridCol w:w="2127"/>
      </w:tblGrid>
      <w:tr w:rsidR="00A32726" w:rsidRPr="0043638D" w:rsidTr="00A32726">
        <w:trPr>
          <w:trHeight w:val="340"/>
        </w:trPr>
        <w:tc>
          <w:tcPr>
            <w:tcW w:w="48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5E0793" w:rsidRDefault="00A3272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Всероссийское общественное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движение «ВОЛОНТЁРЫ ПОБЕДЫ»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Адрес: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101000, г. Москва, 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>ул. Мясницкая, д. 46, стр. 1</w:t>
            </w:r>
          </w:p>
          <w:p w:rsidR="00A32726" w:rsidRPr="005E0793" w:rsidRDefault="00A32726" w:rsidP="0043638D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</w:rPr>
              <w:t>ОГРН</w:t>
            </w:r>
            <w:r w:rsidRPr="005E079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: 1157700017078</w:t>
            </w:r>
          </w:p>
          <w:p w:rsidR="00A32726" w:rsidRPr="005E0793" w:rsidRDefault="00A32726" w:rsidP="0043638D">
            <w:pPr>
              <w:tabs>
                <w:tab w:val="left" w:pos="1042"/>
                <w:tab w:val="left" w:pos="1043"/>
                <w:tab w:val="left" w:pos="2583"/>
                <w:tab w:val="left" w:pos="3726"/>
                <w:tab w:val="left" w:pos="5885"/>
                <w:tab w:val="left" w:pos="7455"/>
                <w:tab w:val="left" w:pos="9067"/>
              </w:tabs>
              <w:spacing w:before="4" w:line="235" w:lineRule="auto"/>
              <w:ind w:right="126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5E0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 (499) 649-47-77</w:t>
            </w:r>
          </w:p>
          <w:p w:rsidR="00A32726" w:rsidRPr="005E0793" w:rsidRDefault="00A32726" w:rsidP="0043638D">
            <w:pPr>
              <w:pStyle w:val="1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hyperlink r:id="rId9" w:history="1">
              <w:r w:rsidRPr="005E079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info@vsezapobedu.com</w:t>
              </w:r>
            </w:hyperlink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директор:</w:t>
            </w:r>
          </w:p>
          <w:p w:rsidR="002373FF" w:rsidRPr="005E0793" w:rsidRDefault="002373FF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726" w:rsidRPr="005E0793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A32726" w:rsidRPr="00C65FA6" w:rsidRDefault="00A32726" w:rsidP="00C65FA6">
            <w:pPr>
              <w:pStyle w:val="10"/>
              <w:widowControl w:val="0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_________________</w:t>
            </w:r>
            <w:r w:rsidRPr="005E079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А.И. Рябова</w:t>
            </w:r>
          </w:p>
          <w:p w:rsidR="00A32726" w:rsidRPr="0043638D" w:rsidRDefault="00A32726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C40860" w:rsidRDefault="00A32726" w:rsidP="00A3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32726" w:rsidRPr="00C40860" w:rsidRDefault="00A32726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A32726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373FF" w:rsidRPr="0043638D" w:rsidTr="002373FF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C65FA6" w:rsidRDefault="002373FF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7B6C29" w:rsidRDefault="002373FF" w:rsidP="00A327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860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адрес: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Pr="007B6C29" w:rsidRDefault="002373FF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340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2373FF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1361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7B6C29" w:rsidRDefault="007B6C29" w:rsidP="007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B6C29" w:rsidRPr="0043638D" w:rsidTr="00A32726">
        <w:trPr>
          <w:trHeight w:val="793"/>
        </w:trPr>
        <w:tc>
          <w:tcPr>
            <w:tcW w:w="481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6C29" w:rsidRPr="00C65FA6" w:rsidRDefault="007B6C29" w:rsidP="006902F4">
            <w:pPr>
              <w:pStyle w:val="10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373FF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</w:t>
            </w:r>
            <w:r w:rsidRPr="00C4086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иректор </w:t>
            </w:r>
            <w:r w:rsidRPr="00C40860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bdr w:val="none" w:sz="0" w:space="0" w:color="auto" w:frame="1"/>
                <w:shd w:val="clear" w:color="auto" w:fill="FFFFFF"/>
              </w:rPr>
              <w:t>общеобразовательного учреждения</w:t>
            </w:r>
            <w:r w:rsidRPr="00C40860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:</w:t>
            </w:r>
          </w:p>
          <w:p w:rsidR="002373FF" w:rsidRPr="002373FF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single"/>
              </w:rPr>
            </w:pPr>
            <w:r w:rsidRPr="00C4086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u w:val="single"/>
              </w:rPr>
              <w:t>___________________</w:t>
            </w:r>
            <w:r w:rsidRPr="00C4086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086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М.П. (личная подпись/ ФИО)</w:t>
            </w: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373FF" w:rsidRPr="00C40860" w:rsidRDefault="002373FF" w:rsidP="00237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373FF" w:rsidRPr="00C40860" w:rsidRDefault="002373FF" w:rsidP="002373FF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B6C29" w:rsidRPr="007B6C29" w:rsidRDefault="007B6C29" w:rsidP="007B6C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3638D" w:rsidRDefault="0043638D" w:rsidP="00C65FA6">
      <w:pPr>
        <w:tabs>
          <w:tab w:val="left" w:pos="1042"/>
          <w:tab w:val="left" w:pos="1043"/>
          <w:tab w:val="left" w:pos="2583"/>
          <w:tab w:val="left" w:pos="3726"/>
          <w:tab w:val="left" w:pos="5885"/>
          <w:tab w:val="left" w:pos="7455"/>
          <w:tab w:val="left" w:pos="9067"/>
        </w:tabs>
        <w:spacing w:before="4" w:line="235" w:lineRule="auto"/>
        <w:ind w:right="126"/>
        <w:jc w:val="both"/>
      </w:pPr>
      <w:bookmarkStart w:id="10" w:name="_GoBack"/>
      <w:bookmarkEnd w:id="10"/>
    </w:p>
    <w:sectPr w:rsidR="0043638D" w:rsidSect="00B4063E">
      <w:pgSz w:w="11909" w:h="16838"/>
      <w:pgMar w:top="113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A0" w:rsidRDefault="00F244A0" w:rsidP="00CD5DEE">
      <w:pPr>
        <w:spacing w:line="240" w:lineRule="auto"/>
      </w:pPr>
      <w:r>
        <w:separator/>
      </w:r>
    </w:p>
  </w:endnote>
  <w:endnote w:type="continuationSeparator" w:id="0">
    <w:p w:rsidR="00F244A0" w:rsidRDefault="00F244A0" w:rsidP="00CD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A0" w:rsidRDefault="00F244A0" w:rsidP="00CD5DEE">
      <w:pPr>
        <w:spacing w:line="240" w:lineRule="auto"/>
      </w:pPr>
      <w:r>
        <w:separator/>
      </w:r>
    </w:p>
  </w:footnote>
  <w:footnote w:type="continuationSeparator" w:id="0">
    <w:p w:rsidR="00F244A0" w:rsidRDefault="00F244A0" w:rsidP="00CD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220"/>
    <w:multiLevelType w:val="multilevel"/>
    <w:tmpl w:val="F7681A7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7676FA0"/>
    <w:multiLevelType w:val="multilevel"/>
    <w:tmpl w:val="F51E237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2" w15:restartNumberingAfterBreak="0">
    <w:nsid w:val="32ED7416"/>
    <w:multiLevelType w:val="multilevel"/>
    <w:tmpl w:val="D4A08B92"/>
    <w:lvl w:ilvl="0">
      <w:start w:val="4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trike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3" w15:restartNumberingAfterBreak="0">
    <w:nsid w:val="38C233C5"/>
    <w:multiLevelType w:val="multilevel"/>
    <w:tmpl w:val="83D63C96"/>
    <w:lvl w:ilvl="0">
      <w:start w:val="2"/>
      <w:numFmt w:val="decimal"/>
      <w:lvlText w:val="%1"/>
      <w:lvlJc w:val="left"/>
      <w:pPr>
        <w:ind w:left="600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600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firstLine="0"/>
      </w:pPr>
      <w:rPr>
        <w:vertAlign w:val="baseline"/>
      </w:rPr>
    </w:lvl>
  </w:abstractNum>
  <w:abstractNum w:abstractNumId="4" w15:restartNumberingAfterBreak="0">
    <w:nsid w:val="398B55FA"/>
    <w:multiLevelType w:val="multilevel"/>
    <w:tmpl w:val="3B908156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3B6B2E7F"/>
    <w:multiLevelType w:val="multilevel"/>
    <w:tmpl w:val="0490452A"/>
    <w:lvl w:ilvl="0">
      <w:start w:val="1"/>
      <w:numFmt w:val="decimal"/>
      <w:lvlText w:val="5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4E58598A"/>
    <w:multiLevelType w:val="multilevel"/>
    <w:tmpl w:val="BE1E365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565E1CBB"/>
    <w:multiLevelType w:val="multilevel"/>
    <w:tmpl w:val="E53CCBF2"/>
    <w:lvl w:ilvl="0">
      <w:start w:val="2"/>
      <w:numFmt w:val="decimal"/>
      <w:lvlText w:val="%1."/>
      <w:lvlJc w:val="left"/>
      <w:pPr>
        <w:ind w:left="675" w:firstLine="0"/>
      </w:pPr>
      <w:rPr>
        <w:vertAlign w:val="baseline"/>
      </w:rPr>
    </w:lvl>
    <w:lvl w:ilvl="1">
      <w:start w:val="2"/>
      <w:numFmt w:val="decimal"/>
      <w:lvlText w:val="%1.%2."/>
      <w:lvlJc w:val="left"/>
      <w:pPr>
        <w:ind w:left="720" w:firstLine="0"/>
      </w:pPr>
      <w:rPr>
        <w:vertAlign w:val="baseline"/>
      </w:rPr>
    </w:lvl>
    <w:lvl w:ilvl="2">
      <w:start w:val="4"/>
      <w:numFmt w:val="decimal"/>
      <w:lvlText w:val="%1.%2.%3.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080" w:firstLine="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440" w:firstLine="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800" w:firstLine="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firstLine="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firstLine="0"/>
      </w:pPr>
      <w:rPr>
        <w:vertAlign w:val="baseline"/>
      </w:rPr>
    </w:lvl>
  </w:abstractNum>
  <w:abstractNum w:abstractNumId="8" w15:restartNumberingAfterBreak="0">
    <w:nsid w:val="5BFB7E4F"/>
    <w:multiLevelType w:val="multilevel"/>
    <w:tmpl w:val="BE9E2E8C"/>
    <w:lvl w:ilvl="0">
      <w:start w:val="1"/>
      <w:numFmt w:val="decimal"/>
      <w:lvlText w:val="3.%1.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1">
      <w:numFmt w:val="decimal"/>
      <w:lvlText w:val=""/>
      <w:lvlJc w:val="left"/>
      <w:pPr>
        <w:ind w:left="720" w:firstLine="720"/>
      </w:pPr>
      <w:rPr>
        <w:vertAlign w:val="baseline"/>
      </w:rPr>
    </w:lvl>
    <w:lvl w:ilvl="2">
      <w:numFmt w:val="decimal"/>
      <w:lvlText w:val=""/>
      <w:lvlJc w:val="left"/>
      <w:pPr>
        <w:ind w:left="720" w:firstLine="720"/>
      </w:pPr>
      <w:rPr>
        <w:vertAlign w:val="baseline"/>
      </w:rPr>
    </w:lvl>
    <w:lvl w:ilvl="3">
      <w:numFmt w:val="decimal"/>
      <w:lvlText w:val=""/>
      <w:lvlJc w:val="left"/>
      <w:pPr>
        <w:ind w:left="720" w:firstLine="720"/>
      </w:pPr>
      <w:rPr>
        <w:vertAlign w:val="baseline"/>
      </w:rPr>
    </w:lvl>
    <w:lvl w:ilvl="4">
      <w:numFmt w:val="decimal"/>
      <w:lvlText w:val=""/>
      <w:lvlJc w:val="left"/>
      <w:pPr>
        <w:ind w:left="720" w:firstLine="720"/>
      </w:pPr>
      <w:rPr>
        <w:vertAlign w:val="baseline"/>
      </w:rPr>
    </w:lvl>
    <w:lvl w:ilvl="5">
      <w:numFmt w:val="decimal"/>
      <w:lvlText w:val=""/>
      <w:lvlJc w:val="left"/>
      <w:pPr>
        <w:ind w:left="720" w:firstLine="720"/>
      </w:pPr>
      <w:rPr>
        <w:vertAlign w:val="baseline"/>
      </w:rPr>
    </w:lvl>
    <w:lvl w:ilvl="6">
      <w:numFmt w:val="decimal"/>
      <w:lvlText w:val=""/>
      <w:lvlJc w:val="left"/>
      <w:pPr>
        <w:ind w:left="720" w:firstLine="720"/>
      </w:pPr>
      <w:rPr>
        <w:vertAlign w:val="baseline"/>
      </w:rPr>
    </w:lvl>
    <w:lvl w:ilvl="7">
      <w:numFmt w:val="decimal"/>
      <w:lvlText w:val=""/>
      <w:lvlJc w:val="left"/>
      <w:pPr>
        <w:ind w:left="720" w:firstLine="720"/>
      </w:pPr>
      <w:rPr>
        <w:vertAlign w:val="baseline"/>
      </w:rPr>
    </w:lvl>
    <w:lvl w:ilvl="8">
      <w:numFmt w:val="decimal"/>
      <w:lvlText w:val=""/>
      <w:lvlJc w:val="left"/>
      <w:pPr>
        <w:ind w:left="720" w:firstLine="720"/>
      </w:pPr>
      <w:rPr>
        <w:vertAlign w:val="baseline"/>
      </w:rPr>
    </w:lvl>
  </w:abstractNum>
  <w:abstractNum w:abstractNumId="9" w15:restartNumberingAfterBreak="0">
    <w:nsid w:val="5D641E58"/>
    <w:multiLevelType w:val="multilevel"/>
    <w:tmpl w:val="8EE8F168"/>
    <w:lvl w:ilvl="0">
      <w:start w:val="3"/>
      <w:numFmt w:val="decimal"/>
      <w:lvlText w:val="%1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imes New Roman" w:eastAsia="Times New Roman" w:hAnsi="Times New Roman" w:cs="Times New Roman"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imes New Roman" w:eastAsia="Times New Roman" w:hAnsi="Times New Roman" w:cs="Times New Roman"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imes New Roman" w:eastAsia="Times New Roman" w:hAnsi="Times New Roman" w:cs="Times New Roman"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imes New Roman" w:eastAsia="Times New Roman" w:hAnsi="Times New Roman" w:cs="Times New Roman" w:hint="default"/>
        <w:b/>
        <w:sz w:val="28"/>
      </w:rPr>
    </w:lvl>
  </w:abstractNum>
  <w:abstractNum w:abstractNumId="10" w15:restartNumberingAfterBreak="0">
    <w:nsid w:val="5DE313C2"/>
    <w:multiLevelType w:val="multilevel"/>
    <w:tmpl w:val="8B74713A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eastAsia="Times New Roman" w:hAnsi="Times New Roman" w:cs="Times New Roman" w:hint="default"/>
        <w:b/>
        <w:sz w:val="28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28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11" w15:restartNumberingAfterBreak="0">
    <w:nsid w:val="5FB44BE3"/>
    <w:multiLevelType w:val="hybridMultilevel"/>
    <w:tmpl w:val="0CEADAEE"/>
    <w:lvl w:ilvl="0" w:tplc="EEFE31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3E7E86"/>
    <w:multiLevelType w:val="multilevel"/>
    <w:tmpl w:val="0628A70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vertAlign w:val="baseli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714A6CC2"/>
    <w:multiLevelType w:val="multilevel"/>
    <w:tmpl w:val="34180694"/>
    <w:lvl w:ilvl="0">
      <w:start w:val="1"/>
      <w:numFmt w:val="decimal"/>
      <w:lvlText w:val="%1."/>
      <w:lvlJc w:val="left"/>
      <w:pPr>
        <w:ind w:left="1069" w:firstLine="70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firstLine="142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firstLine="2329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firstLine="2869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firstLine="3589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firstLine="4489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firstLine="5029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firstLine="5749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firstLine="6649"/>
      </w:pPr>
      <w:rPr>
        <w:vertAlign w:val="baseline"/>
      </w:rPr>
    </w:lvl>
  </w:abstractNum>
  <w:abstractNum w:abstractNumId="14" w15:restartNumberingAfterBreak="0">
    <w:nsid w:val="75797754"/>
    <w:multiLevelType w:val="multilevel"/>
    <w:tmpl w:val="3888095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7"/>
        <w:szCs w:val="27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78C02285"/>
    <w:multiLevelType w:val="multilevel"/>
    <w:tmpl w:val="F8F6801A"/>
    <w:lvl w:ilvl="0">
      <w:start w:val="7"/>
      <w:numFmt w:val="decimal"/>
      <w:lvlText w:val="%1."/>
      <w:lvlJc w:val="left"/>
      <w:pPr>
        <w:ind w:left="450" w:firstLine="0"/>
      </w:pPr>
      <w:rPr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ind w:left="3428" w:firstLine="2978"/>
      </w:pPr>
      <w:rPr>
        <w:sz w:val="28"/>
        <w:szCs w:val="28"/>
        <w:vertAlign w:val="baseline"/>
      </w:rPr>
    </w:lvl>
    <w:lvl w:ilvl="2">
      <w:start w:val="1"/>
      <w:numFmt w:val="decimal"/>
      <w:lvlText w:val="%1.%2.%3."/>
      <w:lvlJc w:val="left"/>
      <w:pPr>
        <w:ind w:left="720" w:firstLine="0"/>
      </w:pPr>
      <w:rPr>
        <w:sz w:val="28"/>
        <w:szCs w:val="28"/>
        <w:vertAlign w:val="baseline"/>
      </w:rPr>
    </w:lvl>
    <w:lvl w:ilvl="3">
      <w:start w:val="1"/>
      <w:numFmt w:val="decimal"/>
      <w:lvlText w:val="%1.%2.%3.%4."/>
      <w:lvlJc w:val="left"/>
      <w:pPr>
        <w:ind w:left="720" w:firstLine="0"/>
      </w:pPr>
      <w:rPr>
        <w:sz w:val="28"/>
        <w:szCs w:val="28"/>
        <w:vertAlign w:val="baseline"/>
      </w:rPr>
    </w:lvl>
    <w:lvl w:ilvl="4">
      <w:start w:val="1"/>
      <w:numFmt w:val="decimal"/>
      <w:lvlText w:val="%1.%2.%3.%4.%5."/>
      <w:lvlJc w:val="left"/>
      <w:pPr>
        <w:ind w:left="1080" w:firstLine="0"/>
      </w:pPr>
      <w:rPr>
        <w:sz w:val="28"/>
        <w:szCs w:val="28"/>
        <w:vertAlign w:val="baseline"/>
      </w:rPr>
    </w:lvl>
    <w:lvl w:ilvl="5">
      <w:start w:val="1"/>
      <w:numFmt w:val="decimal"/>
      <w:lvlText w:val="%1.%2.%3.%4.%5.%6."/>
      <w:lvlJc w:val="left"/>
      <w:pPr>
        <w:ind w:left="1080" w:firstLine="0"/>
      </w:pPr>
      <w:rPr>
        <w:sz w:val="28"/>
        <w:szCs w:val="28"/>
        <w:vertAlign w:val="baseline"/>
      </w:rPr>
    </w:lvl>
    <w:lvl w:ilvl="6">
      <w:start w:val="1"/>
      <w:numFmt w:val="decimal"/>
      <w:lvlText w:val="%1.%2.%3.%4.%5.%6.%7."/>
      <w:lvlJc w:val="left"/>
      <w:pPr>
        <w:ind w:left="1440" w:firstLine="0"/>
      </w:pPr>
      <w:rPr>
        <w:sz w:val="28"/>
        <w:szCs w:val="28"/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firstLine="0"/>
      </w:pPr>
      <w:rPr>
        <w:sz w:val="28"/>
        <w:szCs w:val="28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firstLine="0"/>
      </w:pPr>
      <w:rPr>
        <w:sz w:val="28"/>
        <w:szCs w:val="28"/>
        <w:vertAlign w:val="baseline"/>
      </w:r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5"/>
  </w:num>
  <w:num w:numId="9">
    <w:abstractNumId w:val="14"/>
  </w:num>
  <w:num w:numId="10">
    <w:abstractNumId w:val="12"/>
  </w:num>
  <w:num w:numId="11">
    <w:abstractNumId w:val="4"/>
  </w:num>
  <w:num w:numId="12">
    <w:abstractNumId w:val="11"/>
  </w:num>
  <w:num w:numId="13">
    <w:abstractNumId w:val="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5">
    <w:abstractNumId w:val="9"/>
  </w:num>
  <w:num w:numId="16">
    <w:abstractNumId w:val="1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3E"/>
    <w:rsid w:val="00076BFD"/>
    <w:rsid w:val="000A314A"/>
    <w:rsid w:val="000B0CF7"/>
    <w:rsid w:val="000C1BD6"/>
    <w:rsid w:val="000D48E1"/>
    <w:rsid w:val="0014511C"/>
    <w:rsid w:val="00153ABB"/>
    <w:rsid w:val="001557CD"/>
    <w:rsid w:val="00170A47"/>
    <w:rsid w:val="001842E5"/>
    <w:rsid w:val="002373FF"/>
    <w:rsid w:val="00275716"/>
    <w:rsid w:val="003156CF"/>
    <w:rsid w:val="0031664A"/>
    <w:rsid w:val="003C6122"/>
    <w:rsid w:val="003E5A73"/>
    <w:rsid w:val="0043638D"/>
    <w:rsid w:val="004419C2"/>
    <w:rsid w:val="005370C0"/>
    <w:rsid w:val="0054487D"/>
    <w:rsid w:val="00590AC9"/>
    <w:rsid w:val="005A05D1"/>
    <w:rsid w:val="005E0793"/>
    <w:rsid w:val="006020AC"/>
    <w:rsid w:val="00612AD1"/>
    <w:rsid w:val="00652BF3"/>
    <w:rsid w:val="00670213"/>
    <w:rsid w:val="006902F4"/>
    <w:rsid w:val="006E6327"/>
    <w:rsid w:val="00702050"/>
    <w:rsid w:val="0074088D"/>
    <w:rsid w:val="00764BFD"/>
    <w:rsid w:val="00790B6C"/>
    <w:rsid w:val="007B6C29"/>
    <w:rsid w:val="007D0387"/>
    <w:rsid w:val="00820907"/>
    <w:rsid w:val="008723E7"/>
    <w:rsid w:val="00873F02"/>
    <w:rsid w:val="00885349"/>
    <w:rsid w:val="00893402"/>
    <w:rsid w:val="00902BCF"/>
    <w:rsid w:val="00966F91"/>
    <w:rsid w:val="009D1597"/>
    <w:rsid w:val="00A01FAF"/>
    <w:rsid w:val="00A32726"/>
    <w:rsid w:val="00A3688B"/>
    <w:rsid w:val="00A86115"/>
    <w:rsid w:val="00AC05AC"/>
    <w:rsid w:val="00AF6616"/>
    <w:rsid w:val="00B12E18"/>
    <w:rsid w:val="00B4063E"/>
    <w:rsid w:val="00BC0EEB"/>
    <w:rsid w:val="00BD601E"/>
    <w:rsid w:val="00BD69AC"/>
    <w:rsid w:val="00C12F67"/>
    <w:rsid w:val="00C40860"/>
    <w:rsid w:val="00C60636"/>
    <w:rsid w:val="00C65FA6"/>
    <w:rsid w:val="00CC5B78"/>
    <w:rsid w:val="00CD5DEE"/>
    <w:rsid w:val="00CD742F"/>
    <w:rsid w:val="00CE2B4F"/>
    <w:rsid w:val="00D1265D"/>
    <w:rsid w:val="00D92AC0"/>
    <w:rsid w:val="00E00F42"/>
    <w:rsid w:val="00E16A1C"/>
    <w:rsid w:val="00E420A3"/>
    <w:rsid w:val="00E46DDE"/>
    <w:rsid w:val="00E70995"/>
    <w:rsid w:val="00F03B72"/>
    <w:rsid w:val="00F244A0"/>
    <w:rsid w:val="00F52420"/>
    <w:rsid w:val="00FC0E41"/>
    <w:rsid w:val="00FE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0A4C406B"/>
  <w15:docId w15:val="{C1D501B1-2790-45FD-A607-E73B035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A73"/>
    <w:pPr>
      <w:spacing w:line="276" w:lineRule="auto"/>
    </w:pPr>
    <w:rPr>
      <w:color w:val="000000"/>
      <w:sz w:val="22"/>
      <w:szCs w:val="22"/>
    </w:rPr>
  </w:style>
  <w:style w:type="paragraph" w:styleId="1">
    <w:name w:val="heading 1"/>
    <w:basedOn w:val="10"/>
    <w:next w:val="10"/>
    <w:rsid w:val="00B4063E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4063E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4063E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4063E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4063E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10"/>
    <w:next w:val="10"/>
    <w:rsid w:val="00B4063E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4063E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B4063E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4063E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10"/>
    <w:next w:val="10"/>
    <w:rsid w:val="00B4063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B4063E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B4063E"/>
    <w:tblPr>
      <w:tblStyleRowBandSize w:val="1"/>
      <w:tblStyleColBandSize w:val="1"/>
    </w:tblPr>
  </w:style>
  <w:style w:type="paragraph" w:styleId="a9">
    <w:name w:val="Balloon Text"/>
    <w:basedOn w:val="a"/>
    <w:link w:val="aa"/>
    <w:uiPriority w:val="99"/>
    <w:semiHidden/>
    <w:unhideWhenUsed/>
    <w:rsid w:val="00A01F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01FAF"/>
    <w:rPr>
      <w:rFonts w:ascii="Segoe UI" w:hAnsi="Segoe UI" w:cs="Segoe UI"/>
      <w:color w:val="000000"/>
      <w:sz w:val="18"/>
      <w:szCs w:val="18"/>
    </w:rPr>
  </w:style>
  <w:style w:type="paragraph" w:styleId="ab">
    <w:name w:val="List Paragraph"/>
    <w:basedOn w:val="a"/>
    <w:uiPriority w:val="34"/>
    <w:qFormat/>
    <w:rsid w:val="00AF661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3638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CD5D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CD5DEE"/>
    <w:rPr>
      <w:color w:val="000000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CD5DEE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CD5DEE"/>
    <w:rPr>
      <w:color w:val="000000"/>
      <w:sz w:val="22"/>
      <w:szCs w:val="22"/>
    </w:rPr>
  </w:style>
  <w:style w:type="table" w:styleId="af1">
    <w:name w:val="Table Grid"/>
    <w:basedOn w:val="a1"/>
    <w:uiPriority w:val="59"/>
    <w:rsid w:val="00B1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D126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nfo@vsezapobedu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AB42C2-870D-4AE7-B11B-2164399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1068</Words>
  <Characters>6090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7144</CharactersWithSpaces>
  <SharedDoc>false</SharedDoc>
  <HLinks>
    <vt:vector size="6" baseType="variant">
      <vt:variant>
        <vt:i4>7929895</vt:i4>
      </vt:variant>
      <vt:variant>
        <vt:i4>0</vt:i4>
      </vt:variant>
      <vt:variant>
        <vt:i4>0</vt:i4>
      </vt:variant>
      <vt:variant>
        <vt:i4>5</vt:i4>
      </vt:variant>
      <vt:variant>
        <vt:lpwstr>https://vk.com/vsezapobedu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Анникова Ирина</cp:lastModifiedBy>
  <cp:revision>4</cp:revision>
  <cp:lastPrinted>2017-02-13T09:43:00Z</cp:lastPrinted>
  <dcterms:created xsi:type="dcterms:W3CDTF">2025-01-28T08:40:00Z</dcterms:created>
  <dcterms:modified xsi:type="dcterms:W3CDTF">2025-01-28T09:04:00Z</dcterms:modified>
</cp:coreProperties>
</file>