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8240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8240FE">
        <w:rPr>
          <w:rFonts w:ascii="Times New Roman" w:eastAsia="Times New Roman" w:hAnsi="Times New Roman" w:cs="Times New Roman"/>
          <w:b/>
          <w:sz w:val="26"/>
        </w:rPr>
        <w:t>округа»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2639A7" w:rsidRDefault="00D449B7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8B3B4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  <w:r w:rsidR="006F0CAB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8240F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8B3B4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7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8B3B4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</w:t>
      </w:r>
      <w:r w:rsidR="008240FE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0277B3" w:rsidRPr="002639A7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2639A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</w:t>
      </w:r>
      <w:r w:rsidR="008B3B4E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</w:p>
    <w:p w:rsidR="006F0CAB" w:rsidRPr="002639A7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8240F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</w:t>
      </w:r>
      <w:r w:rsidR="005C36E9">
        <w:rPr>
          <w:rFonts w:ascii="Times New Roman" w:eastAsia="Times New Roman" w:hAnsi="Times New Roman" w:cs="Times New Roman"/>
          <w:b/>
          <w:sz w:val="26"/>
        </w:rPr>
        <w:t>О внесении изменений</w:t>
      </w:r>
      <w:r w:rsidR="00A3717F">
        <w:rPr>
          <w:rFonts w:ascii="Times New Roman" w:eastAsia="Times New Roman" w:hAnsi="Times New Roman" w:cs="Times New Roman"/>
          <w:b/>
          <w:sz w:val="26"/>
        </w:rPr>
        <w:t xml:space="preserve"> и дополнений </w:t>
      </w:r>
      <w:r w:rsidR="005C36E9">
        <w:rPr>
          <w:rFonts w:ascii="Times New Roman" w:eastAsia="Times New Roman" w:hAnsi="Times New Roman" w:cs="Times New Roman"/>
          <w:b/>
          <w:sz w:val="26"/>
        </w:rPr>
        <w:t xml:space="preserve"> в приказ от 17.01.2022 № 8  « Об утверждении</w:t>
      </w:r>
      <w:r w:rsidR="008240FE" w:rsidRPr="008240FE">
        <w:rPr>
          <w:rFonts w:ascii="Times New Roman" w:eastAsia="Times New Roman" w:hAnsi="Times New Roman" w:cs="Times New Roman"/>
          <w:b/>
          <w:sz w:val="26"/>
        </w:rPr>
        <w:t xml:space="preserve"> Положения о контрактном управляющем </w:t>
      </w:r>
      <w:r w:rsidR="006677AF">
        <w:rPr>
          <w:rFonts w:ascii="Times New Roman" w:eastAsia="Times New Roman" w:hAnsi="Times New Roman" w:cs="Times New Roman"/>
          <w:b/>
          <w:sz w:val="26"/>
        </w:rPr>
        <w:t>в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8240FE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5C36E9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928F1" w:rsidRDefault="00534169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5C36E9">
        <w:rPr>
          <w:rFonts w:ascii="Times New Roman" w:hAnsi="Times New Roman" w:cs="Times New Roman"/>
          <w:sz w:val="26"/>
          <w:szCs w:val="26"/>
        </w:rPr>
        <w:t xml:space="preserve">На основании протеста прокурора Пограничного района </w:t>
      </w:r>
      <w:r w:rsidR="00C90D66">
        <w:rPr>
          <w:rFonts w:ascii="Times New Roman" w:hAnsi="Times New Roman" w:cs="Times New Roman"/>
          <w:sz w:val="26"/>
          <w:szCs w:val="26"/>
        </w:rPr>
        <w:t xml:space="preserve">Витько В.Р. </w:t>
      </w:r>
      <w:r w:rsidR="005C36E9">
        <w:rPr>
          <w:rFonts w:ascii="Times New Roman" w:hAnsi="Times New Roman" w:cs="Times New Roman"/>
          <w:sz w:val="26"/>
          <w:szCs w:val="26"/>
        </w:rPr>
        <w:t>от 2</w:t>
      </w:r>
      <w:r w:rsidR="008B3B4E">
        <w:rPr>
          <w:rFonts w:ascii="Times New Roman" w:hAnsi="Times New Roman" w:cs="Times New Roman"/>
          <w:sz w:val="26"/>
          <w:szCs w:val="26"/>
        </w:rPr>
        <w:t>5</w:t>
      </w:r>
      <w:r w:rsidR="005C36E9">
        <w:rPr>
          <w:rFonts w:ascii="Times New Roman" w:hAnsi="Times New Roman" w:cs="Times New Roman"/>
          <w:sz w:val="26"/>
          <w:szCs w:val="26"/>
        </w:rPr>
        <w:t>.0</w:t>
      </w:r>
      <w:r w:rsidR="008B3B4E">
        <w:rPr>
          <w:rFonts w:ascii="Times New Roman" w:hAnsi="Times New Roman" w:cs="Times New Roman"/>
          <w:sz w:val="26"/>
          <w:szCs w:val="26"/>
        </w:rPr>
        <w:t>6</w:t>
      </w:r>
      <w:r w:rsidR="005C36E9">
        <w:rPr>
          <w:rFonts w:ascii="Times New Roman" w:hAnsi="Times New Roman" w:cs="Times New Roman"/>
          <w:sz w:val="26"/>
          <w:szCs w:val="26"/>
        </w:rPr>
        <w:t>.202</w:t>
      </w:r>
      <w:r w:rsidR="008B3B4E">
        <w:rPr>
          <w:rFonts w:ascii="Times New Roman" w:hAnsi="Times New Roman" w:cs="Times New Roman"/>
          <w:sz w:val="26"/>
          <w:szCs w:val="26"/>
        </w:rPr>
        <w:t>5</w:t>
      </w:r>
      <w:r w:rsidR="005C36E9">
        <w:rPr>
          <w:rFonts w:ascii="Times New Roman" w:hAnsi="Times New Roman" w:cs="Times New Roman"/>
          <w:sz w:val="26"/>
          <w:szCs w:val="26"/>
        </w:rPr>
        <w:t xml:space="preserve"> г. на приказ</w:t>
      </w:r>
      <w:r w:rsidR="005C36E9" w:rsidRPr="005C36E9">
        <w:rPr>
          <w:rFonts w:ascii="Times New Roman" w:hAnsi="Times New Roman" w:cs="Times New Roman"/>
          <w:sz w:val="26"/>
          <w:szCs w:val="26"/>
        </w:rPr>
        <w:t xml:space="preserve"> директора   МБОУ «Сергеевская СОШ ПМО» от 17.01.2022 № 8</w:t>
      </w:r>
      <w:r w:rsidR="008B3B4E">
        <w:rPr>
          <w:rFonts w:ascii="Times New Roman" w:hAnsi="Times New Roman" w:cs="Times New Roman"/>
          <w:sz w:val="26"/>
          <w:szCs w:val="26"/>
        </w:rPr>
        <w:t xml:space="preserve"> «</w:t>
      </w:r>
      <w:r w:rsidR="005C36E9" w:rsidRPr="005C36E9">
        <w:rPr>
          <w:rFonts w:ascii="Times New Roman" w:hAnsi="Times New Roman" w:cs="Times New Roman"/>
          <w:sz w:val="26"/>
          <w:szCs w:val="26"/>
        </w:rPr>
        <w:t>Об утверждении Положения о контрактном управляющем в МБОУ «Сергеевская СОШ ПМО»</w:t>
      </w:r>
    </w:p>
    <w:p w:rsidR="008240FE" w:rsidRDefault="008240FE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5C36E9" w:rsidRPr="003A30C5" w:rsidRDefault="00FA0478" w:rsidP="003A30C5">
      <w:pPr>
        <w:pStyle w:val="a5"/>
        <w:numPr>
          <w:ilvl w:val="1"/>
          <w:numId w:val="12"/>
        </w:numPr>
        <w:spacing w:line="360" w:lineRule="auto"/>
        <w:ind w:left="0" w:firstLine="11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следующие изменения </w:t>
      </w:r>
      <w:r w:rsidR="005C36E9" w:rsidRPr="003A30C5">
        <w:rPr>
          <w:sz w:val="26"/>
          <w:szCs w:val="26"/>
        </w:rPr>
        <w:t xml:space="preserve">в </w:t>
      </w:r>
      <w:r w:rsidR="008240FE" w:rsidRPr="003A30C5">
        <w:rPr>
          <w:sz w:val="26"/>
          <w:szCs w:val="26"/>
        </w:rPr>
        <w:t xml:space="preserve"> Положение о контрактном управляющем </w:t>
      </w:r>
      <w:r w:rsidR="006677AF" w:rsidRPr="003A30C5">
        <w:rPr>
          <w:sz w:val="26"/>
          <w:szCs w:val="26"/>
        </w:rPr>
        <w:t xml:space="preserve"> </w:t>
      </w:r>
      <w:r w:rsidR="00534169" w:rsidRPr="003A30C5">
        <w:rPr>
          <w:sz w:val="26"/>
          <w:szCs w:val="26"/>
        </w:rPr>
        <w:t xml:space="preserve">в </w:t>
      </w:r>
      <w:r w:rsidR="00677482" w:rsidRPr="003A30C5">
        <w:rPr>
          <w:sz w:val="26"/>
          <w:szCs w:val="26"/>
        </w:rPr>
        <w:t>муниципально</w:t>
      </w:r>
      <w:r w:rsidR="00534169" w:rsidRPr="003A30C5">
        <w:rPr>
          <w:sz w:val="26"/>
          <w:szCs w:val="26"/>
        </w:rPr>
        <w:t>м</w:t>
      </w:r>
      <w:r w:rsidR="00677482" w:rsidRPr="003A30C5">
        <w:rPr>
          <w:sz w:val="26"/>
          <w:szCs w:val="26"/>
        </w:rPr>
        <w:t xml:space="preserve"> бюджетно</w:t>
      </w:r>
      <w:r w:rsidR="00534169" w:rsidRPr="003A30C5">
        <w:rPr>
          <w:sz w:val="26"/>
          <w:szCs w:val="26"/>
        </w:rPr>
        <w:t>м</w:t>
      </w:r>
      <w:r w:rsidR="00677482" w:rsidRPr="003A30C5">
        <w:rPr>
          <w:sz w:val="26"/>
          <w:szCs w:val="26"/>
        </w:rPr>
        <w:t xml:space="preserve"> общеобразовательно</w:t>
      </w:r>
      <w:r w:rsidR="00534169" w:rsidRPr="003A30C5">
        <w:rPr>
          <w:sz w:val="26"/>
          <w:szCs w:val="26"/>
        </w:rPr>
        <w:t>м</w:t>
      </w:r>
      <w:r w:rsidR="005C36E9" w:rsidRPr="003A30C5">
        <w:rPr>
          <w:sz w:val="26"/>
          <w:szCs w:val="26"/>
        </w:rPr>
        <w:t xml:space="preserve"> учреждении  </w:t>
      </w:r>
      <w:r w:rsidR="00677482" w:rsidRPr="003A30C5">
        <w:rPr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8240FE" w:rsidRPr="003A30C5">
        <w:rPr>
          <w:sz w:val="26"/>
          <w:szCs w:val="26"/>
        </w:rPr>
        <w:t>округа</w:t>
      </w:r>
      <w:r w:rsidR="00677482" w:rsidRPr="003A30C5">
        <w:rPr>
          <w:sz w:val="26"/>
          <w:szCs w:val="26"/>
        </w:rPr>
        <w:t>»</w:t>
      </w:r>
      <w:r w:rsidR="005C36E9" w:rsidRPr="003A30C5">
        <w:rPr>
          <w:sz w:val="26"/>
          <w:szCs w:val="26"/>
        </w:rPr>
        <w:t>:</w:t>
      </w:r>
      <w:r w:rsidR="00677482" w:rsidRPr="003A30C5">
        <w:rPr>
          <w:sz w:val="26"/>
          <w:szCs w:val="26"/>
        </w:rPr>
        <w:t xml:space="preserve"> </w:t>
      </w:r>
      <w:r w:rsidR="00F33A76" w:rsidRPr="003A30C5">
        <w:rPr>
          <w:sz w:val="26"/>
          <w:szCs w:val="26"/>
        </w:rPr>
        <w:t xml:space="preserve"> </w:t>
      </w:r>
    </w:p>
    <w:p w:rsidR="00303D16" w:rsidRPr="00D449B7" w:rsidRDefault="003A30C5" w:rsidP="00303D16">
      <w:pPr>
        <w:pStyle w:val="a5"/>
        <w:numPr>
          <w:ilvl w:val="1"/>
          <w:numId w:val="13"/>
        </w:numPr>
        <w:spacing w:line="360" w:lineRule="auto"/>
        <w:jc w:val="both"/>
        <w:rPr>
          <w:sz w:val="26"/>
          <w:szCs w:val="26"/>
        </w:rPr>
      </w:pPr>
      <w:r w:rsidRPr="003A30C5">
        <w:rPr>
          <w:sz w:val="26"/>
          <w:szCs w:val="26"/>
        </w:rPr>
        <w:t xml:space="preserve">Пункт </w:t>
      </w:r>
      <w:r w:rsidR="005C36E9" w:rsidRPr="003A30C5">
        <w:rPr>
          <w:sz w:val="26"/>
          <w:szCs w:val="26"/>
        </w:rPr>
        <w:t xml:space="preserve">2.3. </w:t>
      </w:r>
      <w:r w:rsidR="00FA0478">
        <w:rPr>
          <w:sz w:val="26"/>
          <w:szCs w:val="26"/>
        </w:rPr>
        <w:t>изложить в следующей редакции</w:t>
      </w:r>
      <w:r w:rsidRPr="003A30C5">
        <w:rPr>
          <w:sz w:val="26"/>
          <w:szCs w:val="26"/>
        </w:rPr>
        <w:t>:</w:t>
      </w: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A0478">
        <w:rPr>
          <w:rFonts w:ascii="Times New Roman" w:hAnsi="Times New Roman" w:cs="Times New Roman"/>
          <w:sz w:val="26"/>
          <w:szCs w:val="26"/>
        </w:rPr>
        <w:t xml:space="preserve">«2.3.Контрактным  управляющим  не могут быть физические лица, лично заинтересованные в результатах процедур определения поставщиков (подрядчиков, исполнителей), а также должностные лица органов, уполномоченных на осуществление контроля в сфере закупок.  </w:t>
      </w:r>
    </w:p>
    <w:p w:rsidR="00FA0478" w:rsidRPr="00FA0478" w:rsidRDefault="00FA0478" w:rsidP="00FA0478">
      <w:pPr>
        <w:pStyle w:val="a5"/>
        <w:spacing w:line="360" w:lineRule="auto"/>
        <w:ind w:left="567"/>
        <w:jc w:val="both"/>
        <w:rPr>
          <w:sz w:val="26"/>
          <w:szCs w:val="26"/>
        </w:rPr>
      </w:pP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</w:t>
      </w:r>
      <w:r w:rsidRPr="005426BF">
        <w:rPr>
          <w:rFonts w:eastAsia="Times New Roman"/>
          <w:sz w:val="26"/>
          <w:szCs w:val="26"/>
        </w:rPr>
        <w:t xml:space="preserve"> </w:t>
      </w:r>
      <w:r w:rsidRPr="00FA0478">
        <w:rPr>
          <w:rFonts w:ascii="Times New Roman" w:hAnsi="Times New Roman" w:cs="Times New Roman"/>
          <w:sz w:val="26"/>
          <w:szCs w:val="26"/>
        </w:rPr>
        <w:t xml:space="preserve">В соответствии с частью 1 статьи 11 Федерального закона от 25.12.2008 № 273-ФЗ лицо, указанное в части 1 статьи 10  федерального закона от 25.12.2008 № 273-ФЗ, обязано принимать меры по недопущению любой возможности возникновения конфликта интересов. </w:t>
      </w: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Под конфликтом интересов в соответствии с частью 1 статьи 10     Федеральным законом от 25.12.2008 № 273-ФЗ понимается ситуация, при которой </w:t>
      </w:r>
      <w:r w:rsidRPr="00FA0478">
        <w:rPr>
          <w:rFonts w:ascii="Times New Roman" w:hAnsi="Times New Roman" w:cs="Times New Roman"/>
          <w:sz w:val="26"/>
          <w:szCs w:val="26"/>
        </w:rPr>
        <w:lastRenderedPageBreak/>
        <w:t>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 , влияет или может повлиять на надлежащее , объективное и беспристрастное исполнение им должностных (служебных) обязанностей ( осуществление полномочий).</w:t>
      </w: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-ФЗ).                                                                       </w:t>
      </w: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В соответствии с частью 7 статьи 38 Федерального закона  от 05.04.2013 № 44-ФЗ « О контрактной системе в сфере закупок товаров, работ, услуг для обеспечения государственных и муниципальных нужд»  к</w:t>
      </w:r>
      <w:r w:rsidRPr="00FA0478">
        <w:rPr>
          <w:rFonts w:ascii="Times New Roman" w:eastAsia="Times New Roman" w:hAnsi="Times New Roman" w:cs="Times New Roman"/>
          <w:sz w:val="26"/>
          <w:szCs w:val="26"/>
        </w:rPr>
        <w:t xml:space="preserve">онтрактный  управляющий  обязан при осуществлении закупок принимать меры по предотвращению и урегулированию конфликта интересов в соответствии  с Федеральным законом от 25.12.2008 № 273-ФЗ «О противодействии коррупции», в том числе  с учетом информации, предоставленной заказчику в соответствии с частью 23 статьи 34  </w:t>
      </w:r>
      <w:r w:rsidRPr="00FA0478">
        <w:rPr>
          <w:rFonts w:ascii="Times New Roman" w:hAnsi="Times New Roman" w:cs="Times New Roman"/>
          <w:sz w:val="26"/>
          <w:szCs w:val="26"/>
        </w:rPr>
        <w:t xml:space="preserve">Федерального закона  от 05.04.2013 № 44-ФЗ « О контрактной системе в сфере закупок товаров, работ, услуг для обеспечения государственных и муниципальных нужд»  </w:t>
      </w:r>
      <w:r w:rsidRPr="00FA047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0478" w:rsidRPr="00FA0478" w:rsidRDefault="00FA0478" w:rsidP="00FA0478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0478">
        <w:rPr>
          <w:rFonts w:ascii="Times New Roman" w:eastAsia="Times New Roman" w:hAnsi="Times New Roman" w:cs="Times New Roman"/>
          <w:sz w:val="26"/>
          <w:szCs w:val="26"/>
        </w:rPr>
        <w:t xml:space="preserve">            Контрактный управляющий обязан незамедлительно уведомлять  о наличии личной заинтересованности в  результатах закупки.</w:t>
      </w:r>
      <w:r w:rsidRPr="00FA047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FA0478" w:rsidRPr="005426BF" w:rsidRDefault="00FA0478" w:rsidP="00FA0478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A0478">
        <w:rPr>
          <w:rFonts w:ascii="Times New Roman" w:hAnsi="Times New Roman" w:cs="Times New Roman"/>
          <w:sz w:val="26"/>
          <w:szCs w:val="26"/>
        </w:rPr>
        <w:t xml:space="preserve">          Под личной заинтересованностью понимается получение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статьи 10  Федерального  закона от 25.12.2008 № 273-ФЗ, и (или) состоящим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части 1 статьи 10  Федерального  закона от 25.12.2008 № 273-ФЗ , и (или) лица, состоящие с ним в близком родстве или свойстве, связаны имущественными, корпоративными или иными близкими отношениями (часть 2 статьи 10  указанным в части 1 статьи 10  Федерального  закона от 25.12.2008 № 273).»</w:t>
      </w:r>
    </w:p>
    <w:p w:rsidR="00534169" w:rsidRPr="00FA0478" w:rsidRDefault="00F33A76" w:rsidP="00FA0478">
      <w:pPr>
        <w:pStyle w:val="a5"/>
        <w:numPr>
          <w:ilvl w:val="0"/>
          <w:numId w:val="13"/>
        </w:numPr>
        <w:spacing w:line="360" w:lineRule="auto"/>
        <w:ind w:left="0" w:firstLine="0"/>
        <w:jc w:val="both"/>
        <w:rPr>
          <w:sz w:val="26"/>
          <w:szCs w:val="26"/>
        </w:rPr>
      </w:pPr>
      <w:r w:rsidRPr="00FA0478">
        <w:rPr>
          <w:sz w:val="26"/>
        </w:rPr>
        <w:t xml:space="preserve">Разместить настоящее Положение на официальном сайте </w:t>
      </w:r>
      <w:r w:rsidR="000277B3" w:rsidRPr="00FA0478">
        <w:rPr>
          <w:sz w:val="26"/>
        </w:rPr>
        <w:t xml:space="preserve"> муниципального бюджетного общеобразовательного учреждения «</w:t>
      </w:r>
      <w:r w:rsidR="000277B3" w:rsidRPr="00FA0478">
        <w:rPr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8240FE" w:rsidRPr="00FA0478">
        <w:rPr>
          <w:sz w:val="26"/>
          <w:szCs w:val="26"/>
        </w:rPr>
        <w:t>округа</w:t>
      </w:r>
      <w:r w:rsidR="000277B3" w:rsidRPr="00FA0478">
        <w:rPr>
          <w:sz w:val="26"/>
          <w:szCs w:val="26"/>
        </w:rPr>
        <w:t>»</w:t>
      </w:r>
      <w:r w:rsidRPr="00FA0478">
        <w:rPr>
          <w:sz w:val="26"/>
          <w:szCs w:val="26"/>
        </w:rPr>
        <w:t xml:space="preserve"> </w:t>
      </w:r>
      <w:hyperlink r:id="rId8" w:history="1">
        <w:r w:rsidRPr="00FA0478">
          <w:rPr>
            <w:rStyle w:val="a4"/>
            <w:sz w:val="26"/>
            <w:szCs w:val="26"/>
            <w:lang w:val="en-US"/>
          </w:rPr>
          <w:t>sergeevka</w:t>
        </w:r>
        <w:r w:rsidR="008240FE" w:rsidRPr="00FA0478">
          <w:rPr>
            <w:rStyle w:val="a4"/>
            <w:sz w:val="26"/>
            <w:szCs w:val="26"/>
          </w:rPr>
          <w:t>.</w:t>
        </w:r>
        <w:r w:rsidRPr="00FA0478">
          <w:rPr>
            <w:rStyle w:val="a4"/>
            <w:sz w:val="26"/>
            <w:szCs w:val="26"/>
            <w:lang w:val="en-US"/>
          </w:rPr>
          <w:t>pogranichny</w:t>
        </w:r>
        <w:r w:rsidRPr="00FA0478">
          <w:rPr>
            <w:rStyle w:val="a4"/>
            <w:sz w:val="26"/>
            <w:szCs w:val="26"/>
          </w:rPr>
          <w:t>.</w:t>
        </w:r>
        <w:r w:rsidRPr="00FA0478">
          <w:rPr>
            <w:rStyle w:val="a4"/>
            <w:sz w:val="26"/>
            <w:szCs w:val="26"/>
            <w:lang w:val="en-US"/>
          </w:rPr>
          <w:t>org</w:t>
        </w:r>
      </w:hyperlink>
      <w:r w:rsidR="000277B3" w:rsidRPr="00FA0478">
        <w:rPr>
          <w:sz w:val="26"/>
          <w:szCs w:val="26"/>
        </w:rPr>
        <w:t>.</w:t>
      </w:r>
    </w:p>
    <w:p w:rsidR="00FA0478" w:rsidRPr="00FA0478" w:rsidRDefault="00FA0478" w:rsidP="00FA0478">
      <w:pPr>
        <w:pStyle w:val="a5"/>
        <w:spacing w:line="360" w:lineRule="auto"/>
        <w:ind w:left="390"/>
        <w:jc w:val="both"/>
        <w:rPr>
          <w:sz w:val="26"/>
          <w:szCs w:val="26"/>
        </w:rPr>
      </w:pP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8240FE" w:rsidRDefault="008240FE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8240FE" w:rsidRDefault="008240FE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8240FE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Старченко</w:t>
      </w: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40FE" w:rsidRDefault="008240FE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40FE" w:rsidRDefault="008240FE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40FE" w:rsidRDefault="008240FE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0478" w:rsidRDefault="00FA047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0D66" w:rsidRDefault="00C90D6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2ED2" w:rsidRPr="00E219D1" w:rsidRDefault="001B2ED2" w:rsidP="007137EB">
      <w:pPr>
        <w:tabs>
          <w:tab w:val="left" w:pos="3345"/>
        </w:tabs>
        <w:rPr>
          <w:rFonts w:ascii="Times New Roman" w:hAnsi="Times New Roman" w:cs="Times New Roman"/>
          <w:sz w:val="26"/>
          <w:szCs w:val="26"/>
        </w:rPr>
      </w:pPr>
    </w:p>
    <w:p w:rsidR="002B0FE9" w:rsidRPr="00E219D1" w:rsidRDefault="002B0FE9" w:rsidP="00E219D1">
      <w:pPr>
        <w:tabs>
          <w:tab w:val="left" w:pos="1080"/>
        </w:tabs>
        <w:rPr>
          <w:rFonts w:ascii="Times New Roman" w:hAnsi="Times New Roman" w:cs="Times New Roman"/>
          <w:sz w:val="26"/>
          <w:szCs w:val="26"/>
        </w:rPr>
      </w:pPr>
    </w:p>
    <w:sectPr w:rsidR="002B0FE9" w:rsidRPr="00E219D1" w:rsidSect="005C36E9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886" w:rsidRDefault="00A53886" w:rsidP="00D941B1">
      <w:pPr>
        <w:spacing w:after="0" w:line="240" w:lineRule="auto"/>
      </w:pPr>
      <w:r>
        <w:separator/>
      </w:r>
    </w:p>
  </w:endnote>
  <w:endnote w:type="continuationSeparator" w:id="0">
    <w:p w:rsidR="00A53886" w:rsidRDefault="00A53886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886" w:rsidRDefault="00A53886" w:rsidP="00D941B1">
      <w:pPr>
        <w:spacing w:after="0" w:line="240" w:lineRule="auto"/>
      </w:pPr>
      <w:r>
        <w:separator/>
      </w:r>
    </w:p>
  </w:footnote>
  <w:footnote w:type="continuationSeparator" w:id="0">
    <w:p w:rsidR="00A53886" w:rsidRDefault="00A53886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DE2E4B"/>
    <w:multiLevelType w:val="hybridMultilevel"/>
    <w:tmpl w:val="63C87D46"/>
    <w:lvl w:ilvl="0" w:tplc="94EEF4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74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8553B"/>
    <w:multiLevelType w:val="multilevel"/>
    <w:tmpl w:val="7256BA4C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4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02" w:hanging="1800"/>
      </w:pPr>
      <w:rPr>
        <w:rFonts w:ascii="Times New Roman" w:hAnsi="Times New Roman" w:cs="Times New Roman" w:hint="default"/>
      </w:rPr>
    </w:lvl>
  </w:abstractNum>
  <w:abstractNum w:abstractNumId="6">
    <w:nsid w:val="309F0113"/>
    <w:multiLevelType w:val="multilevel"/>
    <w:tmpl w:val="C8E8F1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931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79194D"/>
    <w:multiLevelType w:val="multilevel"/>
    <w:tmpl w:val="CABAD70C"/>
    <w:lvl w:ilvl="0">
      <w:start w:val="1"/>
      <w:numFmt w:val="decimal"/>
      <w:lvlText w:val="%1."/>
      <w:lvlJc w:val="left"/>
      <w:pPr>
        <w:ind w:left="2007" w:hanging="840"/>
      </w:pPr>
      <w:rPr>
        <w:rFonts w:eastAsia="Times New Roman" w:hint="default"/>
      </w:rPr>
    </w:lvl>
    <w:lvl w:ilvl="1">
      <w:start w:val="1"/>
      <w:numFmt w:val="decimal"/>
      <w:isLgl/>
      <w:lvlText w:val="%2."/>
      <w:lvlJc w:val="left"/>
      <w:pPr>
        <w:ind w:left="1887" w:hanging="720"/>
      </w:pPr>
      <w:rPr>
        <w:rFonts w:asciiTheme="minorHAnsi" w:eastAsiaTheme="minorEastAsia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8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7" w:hanging="1800"/>
      </w:pPr>
      <w:rPr>
        <w:rFonts w:hint="default"/>
      </w:rPr>
    </w:lvl>
  </w:abstractNum>
  <w:abstractNum w:abstractNumId="12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B3AED"/>
    <w:rsid w:val="000C66AA"/>
    <w:rsid w:val="000D167A"/>
    <w:rsid w:val="000E6751"/>
    <w:rsid w:val="000F7093"/>
    <w:rsid w:val="00100A63"/>
    <w:rsid w:val="001179B7"/>
    <w:rsid w:val="00166BB4"/>
    <w:rsid w:val="00192C8B"/>
    <w:rsid w:val="001B2ED2"/>
    <w:rsid w:val="0022198A"/>
    <w:rsid w:val="00223F41"/>
    <w:rsid w:val="00230BE8"/>
    <w:rsid w:val="00231F19"/>
    <w:rsid w:val="002510A3"/>
    <w:rsid w:val="002639A7"/>
    <w:rsid w:val="0027061A"/>
    <w:rsid w:val="00280220"/>
    <w:rsid w:val="002A7678"/>
    <w:rsid w:val="002A7CAB"/>
    <w:rsid w:val="002B0FE9"/>
    <w:rsid w:val="002B4826"/>
    <w:rsid w:val="002E3A5A"/>
    <w:rsid w:val="002E3FC5"/>
    <w:rsid w:val="002E4962"/>
    <w:rsid w:val="00303D16"/>
    <w:rsid w:val="00354CAC"/>
    <w:rsid w:val="003A12A4"/>
    <w:rsid w:val="003A30C5"/>
    <w:rsid w:val="004246AF"/>
    <w:rsid w:val="004414AB"/>
    <w:rsid w:val="004822CC"/>
    <w:rsid w:val="00486BD5"/>
    <w:rsid w:val="004A210D"/>
    <w:rsid w:val="004D3D1E"/>
    <w:rsid w:val="004E2213"/>
    <w:rsid w:val="004F34BC"/>
    <w:rsid w:val="00512202"/>
    <w:rsid w:val="0053239B"/>
    <w:rsid w:val="0053413B"/>
    <w:rsid w:val="00534169"/>
    <w:rsid w:val="005426BF"/>
    <w:rsid w:val="00542BE8"/>
    <w:rsid w:val="00547969"/>
    <w:rsid w:val="00560E99"/>
    <w:rsid w:val="00584946"/>
    <w:rsid w:val="00592411"/>
    <w:rsid w:val="00594129"/>
    <w:rsid w:val="005C36E9"/>
    <w:rsid w:val="005F494C"/>
    <w:rsid w:val="00650D6C"/>
    <w:rsid w:val="00660EB5"/>
    <w:rsid w:val="006677AF"/>
    <w:rsid w:val="0067585E"/>
    <w:rsid w:val="00677482"/>
    <w:rsid w:val="006A37E2"/>
    <w:rsid w:val="006A65CF"/>
    <w:rsid w:val="006B3609"/>
    <w:rsid w:val="006F0CAB"/>
    <w:rsid w:val="00710217"/>
    <w:rsid w:val="007137EB"/>
    <w:rsid w:val="00720DAD"/>
    <w:rsid w:val="00743959"/>
    <w:rsid w:val="007461CD"/>
    <w:rsid w:val="00755CD0"/>
    <w:rsid w:val="007928F1"/>
    <w:rsid w:val="007B2202"/>
    <w:rsid w:val="007E4EEA"/>
    <w:rsid w:val="007E628D"/>
    <w:rsid w:val="007F1044"/>
    <w:rsid w:val="007F52B6"/>
    <w:rsid w:val="00801ACA"/>
    <w:rsid w:val="008134FC"/>
    <w:rsid w:val="008240FE"/>
    <w:rsid w:val="0088024E"/>
    <w:rsid w:val="00891F8F"/>
    <w:rsid w:val="00894822"/>
    <w:rsid w:val="008B3B4E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9D5D98"/>
    <w:rsid w:val="00A3717F"/>
    <w:rsid w:val="00A53886"/>
    <w:rsid w:val="00A53FDF"/>
    <w:rsid w:val="00A56F4D"/>
    <w:rsid w:val="00A66CED"/>
    <w:rsid w:val="00A67AD0"/>
    <w:rsid w:val="00A812CD"/>
    <w:rsid w:val="00B00AE0"/>
    <w:rsid w:val="00B15E90"/>
    <w:rsid w:val="00B24857"/>
    <w:rsid w:val="00B27D9F"/>
    <w:rsid w:val="00B56AE7"/>
    <w:rsid w:val="00B72D3C"/>
    <w:rsid w:val="00B90BB9"/>
    <w:rsid w:val="00BE7415"/>
    <w:rsid w:val="00BF6903"/>
    <w:rsid w:val="00BF6F93"/>
    <w:rsid w:val="00C12AEF"/>
    <w:rsid w:val="00C43E23"/>
    <w:rsid w:val="00C577E3"/>
    <w:rsid w:val="00C90D66"/>
    <w:rsid w:val="00C96D44"/>
    <w:rsid w:val="00CA3D04"/>
    <w:rsid w:val="00CB4F9E"/>
    <w:rsid w:val="00CB723D"/>
    <w:rsid w:val="00D24B50"/>
    <w:rsid w:val="00D449B7"/>
    <w:rsid w:val="00D737D4"/>
    <w:rsid w:val="00D941B1"/>
    <w:rsid w:val="00DB0B3C"/>
    <w:rsid w:val="00DD0D77"/>
    <w:rsid w:val="00DE786A"/>
    <w:rsid w:val="00E06EA9"/>
    <w:rsid w:val="00E17C1C"/>
    <w:rsid w:val="00E219D1"/>
    <w:rsid w:val="00E32FF5"/>
    <w:rsid w:val="00E4363E"/>
    <w:rsid w:val="00E51181"/>
    <w:rsid w:val="00E7481A"/>
    <w:rsid w:val="00EB0E0A"/>
    <w:rsid w:val="00ED660C"/>
    <w:rsid w:val="00EE5A5F"/>
    <w:rsid w:val="00F23594"/>
    <w:rsid w:val="00F25704"/>
    <w:rsid w:val="00F25E82"/>
    <w:rsid w:val="00F33A76"/>
    <w:rsid w:val="00F4477B"/>
    <w:rsid w:val="00F44D4F"/>
    <w:rsid w:val="00F664F2"/>
    <w:rsid w:val="00FA0478"/>
    <w:rsid w:val="00FA2803"/>
    <w:rsid w:val="00FC173E"/>
    <w:rsid w:val="00FD1E32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1B2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6124-9CB3-40EE-9C5C-76F022EE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45</cp:revision>
  <cp:lastPrinted>2025-07-10T05:41:00Z</cp:lastPrinted>
  <dcterms:created xsi:type="dcterms:W3CDTF">2016-02-01T08:55:00Z</dcterms:created>
  <dcterms:modified xsi:type="dcterms:W3CDTF">2025-07-10T23:41:00Z</dcterms:modified>
</cp:coreProperties>
</file>